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FB" w:rsidRPr="002959FB" w:rsidRDefault="002959FB" w:rsidP="002959FB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59FB">
        <w:rPr>
          <w:rFonts w:ascii="Arial" w:hAnsi="Arial" w:cs="Arial"/>
          <w:b/>
          <w:sz w:val="24"/>
          <w:szCs w:val="24"/>
        </w:rPr>
        <w:t xml:space="preserve">REQUERIMENTO Nº </w:t>
      </w:r>
      <w:r w:rsidR="00FF48AC">
        <w:rPr>
          <w:rFonts w:ascii="Arial" w:hAnsi="Arial" w:cs="Arial"/>
          <w:b/>
          <w:sz w:val="24"/>
          <w:szCs w:val="24"/>
        </w:rPr>
        <w:t>145</w:t>
      </w:r>
      <w:r w:rsidR="005B3A7C">
        <w:rPr>
          <w:rFonts w:ascii="Arial" w:hAnsi="Arial" w:cs="Arial"/>
          <w:b/>
          <w:sz w:val="24"/>
          <w:szCs w:val="24"/>
        </w:rPr>
        <w:t>, de 13</w:t>
      </w:r>
      <w:r w:rsidRPr="002959FB">
        <w:rPr>
          <w:rFonts w:ascii="Arial" w:hAnsi="Arial" w:cs="Arial"/>
          <w:b/>
          <w:sz w:val="24"/>
          <w:szCs w:val="24"/>
        </w:rPr>
        <w:t xml:space="preserve"> de </w:t>
      </w:r>
      <w:r w:rsidR="005B3A7C">
        <w:rPr>
          <w:rFonts w:ascii="Arial" w:hAnsi="Arial" w:cs="Arial"/>
          <w:b/>
          <w:sz w:val="24"/>
          <w:szCs w:val="24"/>
        </w:rPr>
        <w:t>maio</w:t>
      </w:r>
      <w:r w:rsidRPr="002959FB">
        <w:rPr>
          <w:rFonts w:ascii="Arial" w:hAnsi="Arial" w:cs="Arial"/>
          <w:b/>
          <w:sz w:val="24"/>
          <w:szCs w:val="24"/>
        </w:rPr>
        <w:t xml:space="preserve"> de 202</w:t>
      </w:r>
      <w:r w:rsidR="005B3A7C">
        <w:rPr>
          <w:rFonts w:ascii="Arial" w:hAnsi="Arial" w:cs="Arial"/>
          <w:b/>
          <w:sz w:val="24"/>
          <w:szCs w:val="24"/>
        </w:rPr>
        <w:t>4</w:t>
      </w:r>
      <w:r w:rsidRPr="002959FB">
        <w:rPr>
          <w:rFonts w:ascii="Arial" w:hAnsi="Arial" w:cs="Arial"/>
          <w:b/>
          <w:sz w:val="24"/>
          <w:szCs w:val="24"/>
        </w:rPr>
        <w:t>.</w:t>
      </w:r>
    </w:p>
    <w:p w:rsidR="00472547" w:rsidRDefault="002959FB" w:rsidP="00472547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2959FB">
        <w:rPr>
          <w:rFonts w:ascii="Arial" w:hAnsi="Arial" w:cs="Arial"/>
          <w:b/>
          <w:sz w:val="24"/>
          <w:szCs w:val="24"/>
        </w:rPr>
        <w:t>Senhor Presidente,</w:t>
      </w:r>
    </w:p>
    <w:p w:rsidR="002959FB" w:rsidRDefault="002959FB" w:rsidP="00472547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Vereadores.</w:t>
      </w:r>
    </w:p>
    <w:p w:rsidR="00472547" w:rsidRDefault="00472547" w:rsidP="00472547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472547" w:rsidRPr="002959FB" w:rsidRDefault="00472547" w:rsidP="00472547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ED5989" w:rsidRDefault="002959FB" w:rsidP="00790220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ED5989">
        <w:rPr>
          <w:rFonts w:ascii="Arial" w:hAnsi="Arial" w:cs="Arial"/>
          <w:sz w:val="24"/>
          <w:szCs w:val="24"/>
        </w:rPr>
        <w:t>Os Vereadores</w:t>
      </w:r>
      <w:r w:rsidR="007A2439" w:rsidRPr="00ED5989">
        <w:rPr>
          <w:rFonts w:ascii="Arial" w:hAnsi="Arial" w:cs="Arial"/>
          <w:sz w:val="24"/>
          <w:szCs w:val="24"/>
        </w:rPr>
        <w:t xml:space="preserve"> </w:t>
      </w:r>
      <w:r w:rsidRPr="00ED5989">
        <w:rPr>
          <w:rFonts w:ascii="Arial" w:hAnsi="Arial" w:cs="Arial"/>
          <w:sz w:val="24"/>
          <w:szCs w:val="24"/>
        </w:rPr>
        <w:t xml:space="preserve">que este </w:t>
      </w:r>
      <w:r w:rsidR="00790220" w:rsidRPr="00ED5989">
        <w:rPr>
          <w:rFonts w:ascii="Arial" w:hAnsi="Arial" w:cs="Arial"/>
          <w:sz w:val="24"/>
          <w:szCs w:val="24"/>
        </w:rPr>
        <w:t>subscreve</w:t>
      </w:r>
      <w:r w:rsidRPr="00ED5989">
        <w:rPr>
          <w:rFonts w:ascii="Arial" w:hAnsi="Arial" w:cs="Arial"/>
          <w:sz w:val="24"/>
          <w:szCs w:val="24"/>
        </w:rPr>
        <w:t xml:space="preserve"> no uso de suas atribuições legais </w:t>
      </w:r>
      <w:r w:rsidR="00790220">
        <w:rPr>
          <w:rFonts w:ascii="Arial" w:hAnsi="Arial" w:cs="Arial"/>
          <w:sz w:val="24"/>
          <w:szCs w:val="24"/>
        </w:rPr>
        <w:t xml:space="preserve">e prerrogativas inerentes a função de vereadores, </w:t>
      </w:r>
      <w:r w:rsidRPr="00ED5989">
        <w:rPr>
          <w:rFonts w:ascii="Arial" w:hAnsi="Arial" w:cs="Arial"/>
          <w:sz w:val="24"/>
          <w:szCs w:val="24"/>
        </w:rPr>
        <w:t>previstas no Regimento Interno da Câmara Municipal de Mário Campos,</w:t>
      </w:r>
      <w:r w:rsidR="007A2439" w:rsidRPr="00ED5989">
        <w:rPr>
          <w:rFonts w:ascii="Arial" w:hAnsi="Arial" w:cs="Arial"/>
          <w:sz w:val="24"/>
          <w:szCs w:val="24"/>
        </w:rPr>
        <w:t xml:space="preserve"> </w:t>
      </w:r>
      <w:r w:rsidR="005B3A7C">
        <w:rPr>
          <w:rFonts w:ascii="Arial" w:hAnsi="Arial" w:cs="Arial"/>
          <w:sz w:val="24"/>
          <w:szCs w:val="24"/>
        </w:rPr>
        <w:t xml:space="preserve">considerando </w:t>
      </w:r>
      <w:r w:rsidR="00976D13">
        <w:rPr>
          <w:rFonts w:ascii="Arial" w:hAnsi="Arial" w:cs="Arial"/>
          <w:sz w:val="24"/>
          <w:szCs w:val="24"/>
        </w:rPr>
        <w:t>re</w:t>
      </w:r>
      <w:r w:rsidR="005B3A7C">
        <w:rPr>
          <w:rFonts w:ascii="Arial" w:hAnsi="Arial" w:cs="Arial"/>
          <w:sz w:val="24"/>
          <w:szCs w:val="24"/>
        </w:rPr>
        <w:t>clamações da população,</w:t>
      </w:r>
      <w:r w:rsidR="00790220">
        <w:rPr>
          <w:rFonts w:ascii="Arial" w:hAnsi="Arial" w:cs="Arial"/>
          <w:sz w:val="24"/>
          <w:szCs w:val="24"/>
        </w:rPr>
        <w:t xml:space="preserve"> </w:t>
      </w:r>
      <w:r w:rsidRPr="00ED5989">
        <w:rPr>
          <w:rFonts w:ascii="Arial" w:hAnsi="Arial" w:cs="Arial"/>
          <w:sz w:val="24"/>
          <w:szCs w:val="24"/>
        </w:rPr>
        <w:t xml:space="preserve">após </w:t>
      </w:r>
      <w:bookmarkStart w:id="0" w:name="_GoBack"/>
      <w:bookmarkEnd w:id="0"/>
      <w:r w:rsidRPr="00ED5989">
        <w:rPr>
          <w:rFonts w:ascii="Arial" w:hAnsi="Arial" w:cs="Arial"/>
          <w:sz w:val="24"/>
          <w:szCs w:val="24"/>
        </w:rPr>
        <w:t xml:space="preserve">a aprovação do soberano Plenário, </w:t>
      </w:r>
      <w:r w:rsidRPr="00ED5989">
        <w:rPr>
          <w:rFonts w:ascii="Arial" w:hAnsi="Arial" w:cs="Arial"/>
          <w:b/>
          <w:sz w:val="24"/>
          <w:szCs w:val="24"/>
        </w:rPr>
        <w:t>REQUEREM</w:t>
      </w:r>
      <w:r w:rsidR="0053569A" w:rsidRPr="00ED5989">
        <w:rPr>
          <w:rFonts w:ascii="Arial" w:hAnsi="Arial" w:cs="Arial"/>
          <w:sz w:val="24"/>
          <w:szCs w:val="24"/>
        </w:rPr>
        <w:t xml:space="preserve"> </w:t>
      </w:r>
      <w:r w:rsidR="00ED5989" w:rsidRPr="00ED5989">
        <w:rPr>
          <w:rFonts w:ascii="Arial" w:hAnsi="Arial" w:cs="Arial"/>
          <w:sz w:val="24"/>
          <w:szCs w:val="24"/>
        </w:rPr>
        <w:t xml:space="preserve">as seguintes informações: </w:t>
      </w:r>
    </w:p>
    <w:p w:rsidR="00ED5989" w:rsidRDefault="00ED5989" w:rsidP="00ED598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D7692" w:rsidRDefault="00790220" w:rsidP="00F310C0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3A7C">
        <w:rPr>
          <w:rFonts w:ascii="Arial" w:hAnsi="Arial" w:cs="Arial"/>
          <w:sz w:val="24"/>
          <w:szCs w:val="24"/>
        </w:rPr>
        <w:t>O Monitor de urgência está com seu funcionamento adequado para uso imediato?</w:t>
      </w:r>
    </w:p>
    <w:p w:rsidR="007277AB" w:rsidRDefault="007277AB" w:rsidP="007C6CB7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59FB" w:rsidRDefault="002959FB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59FB">
        <w:rPr>
          <w:rFonts w:ascii="Arial" w:hAnsi="Arial" w:cs="Arial"/>
          <w:sz w:val="24"/>
          <w:szCs w:val="24"/>
        </w:rPr>
        <w:t>Sala das Sessões,</w:t>
      </w:r>
    </w:p>
    <w:p w:rsidR="00472547" w:rsidRDefault="00472547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547" w:rsidRDefault="00472547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547" w:rsidRDefault="00472547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547" w:rsidRPr="002959FB" w:rsidRDefault="00472547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78A4" w:rsidRPr="00A478A4" w:rsidRDefault="00A478A4" w:rsidP="002959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77" w:type="dxa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231"/>
        <w:gridCol w:w="3231"/>
      </w:tblGrid>
      <w:tr w:rsidR="00B520B3" w:rsidRPr="00A478A4" w:rsidTr="003E669C">
        <w:tc>
          <w:tcPr>
            <w:tcW w:w="3515" w:type="dxa"/>
          </w:tcPr>
          <w:p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Daniela Agostinho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Henrique</w:t>
            </w:r>
          </w:p>
          <w:p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3231" w:type="dxa"/>
          </w:tcPr>
          <w:p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Ludimila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Corrêa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Bastos</w:t>
            </w:r>
          </w:p>
          <w:p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Relatora</w:t>
            </w:r>
          </w:p>
        </w:tc>
        <w:tc>
          <w:tcPr>
            <w:tcW w:w="3231" w:type="dxa"/>
          </w:tcPr>
          <w:p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Rogério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Luiz Souza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Prado</w:t>
            </w:r>
          </w:p>
          <w:p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  <w:tr w:rsidR="00B520B3" w:rsidRPr="00A478A4" w:rsidTr="003E669C">
        <w:tc>
          <w:tcPr>
            <w:tcW w:w="3515" w:type="dxa"/>
          </w:tcPr>
          <w:p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05F91" w:rsidRPr="00A478A4" w:rsidRDefault="00505F91" w:rsidP="002959F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sectPr w:rsidR="00505F91" w:rsidRPr="00A478A4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2F" w:rsidRDefault="00686C2F" w:rsidP="00CC50AD">
      <w:pPr>
        <w:spacing w:after="0" w:line="240" w:lineRule="auto"/>
      </w:pPr>
      <w:r>
        <w:separator/>
      </w:r>
    </w:p>
  </w:endnote>
  <w:endnote w:type="continuationSeparator" w:id="0">
    <w:p w:rsidR="00686C2F" w:rsidRDefault="00686C2F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2F" w:rsidRDefault="00686C2F" w:rsidP="00CC50AD">
      <w:pPr>
        <w:spacing w:after="0" w:line="240" w:lineRule="auto"/>
      </w:pPr>
      <w:r>
        <w:separator/>
      </w:r>
    </w:p>
  </w:footnote>
  <w:footnote w:type="continuationSeparator" w:id="0">
    <w:p w:rsidR="00686C2F" w:rsidRDefault="00686C2F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FF48AC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153670</wp:posOffset>
              </wp:positionV>
              <wp:extent cx="5080635" cy="405130"/>
              <wp:effectExtent l="0" t="0" r="571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635" cy="405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6DFA" w:rsidRPr="00E55DEA" w:rsidRDefault="00E55DEA" w:rsidP="00EF0F5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55DEA">
                            <w:rPr>
                              <w:rFonts w:ascii="Arial" w:hAnsi="Arial" w:cs="Arial"/>
                              <w:b/>
                            </w:rPr>
                            <w:t xml:space="preserve">Comissão de </w:t>
                          </w:r>
                          <w:r w:rsidR="00EF0F5A">
                            <w:rPr>
                              <w:rFonts w:ascii="Arial" w:hAnsi="Arial" w:cs="Arial"/>
                              <w:b/>
                            </w:rPr>
                            <w:t>Educação, Cultura, Esporte, Lazer, Saúde e Meio Ambiente</w:t>
                          </w:r>
                        </w:p>
                        <w:p w:rsidR="00E55DEA" w:rsidRPr="009C7535" w:rsidRDefault="00E55DE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9pt;margin-top:12.1pt;width:400.0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" fillcolor="white [3201]" stroked="f" strokeweight=".5pt">
              <v:path arrowok="t"/>
              <v:textbox>
                <w:txbxContent>
                  <w:p w:rsidR="00F56DFA" w:rsidRPr="00E55DEA" w:rsidRDefault="00E55DEA" w:rsidP="00EF0F5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55DEA">
                      <w:rPr>
                        <w:rFonts w:ascii="Arial" w:hAnsi="Arial" w:cs="Arial"/>
                        <w:b/>
                      </w:rPr>
                      <w:t xml:space="preserve">Comissão de </w:t>
                    </w:r>
                    <w:r w:rsidR="00EF0F5A">
                      <w:rPr>
                        <w:rFonts w:ascii="Arial" w:hAnsi="Arial" w:cs="Arial"/>
                        <w:b/>
                      </w:rPr>
                      <w:t>Educação, Cultura, Esporte, Lazer, Saúde e Meio Ambiente</w:t>
                    </w:r>
                  </w:p>
                  <w:p w:rsidR="00E55DEA" w:rsidRPr="009C7535" w:rsidRDefault="00E55DE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B2F97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margin">
            <wp:posOffset>-200660</wp:posOffset>
          </wp:positionH>
          <wp:positionV relativeFrom="paragraph">
            <wp:posOffset>-523875</wp:posOffset>
          </wp:positionV>
          <wp:extent cx="6162040" cy="1047750"/>
          <wp:effectExtent l="0" t="0" r="0" b="0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C253562"/>
    <w:multiLevelType w:val="hybridMultilevel"/>
    <w:tmpl w:val="66A653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2F6331"/>
    <w:multiLevelType w:val="hybridMultilevel"/>
    <w:tmpl w:val="B7E8DAF6"/>
    <w:lvl w:ilvl="0" w:tplc="A40CF3FA">
      <w:start w:val="1"/>
      <w:numFmt w:val="upperLetter"/>
      <w:lvlText w:val="%1)"/>
      <w:lvlJc w:val="left"/>
      <w:pPr>
        <w:ind w:left="106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5C30"/>
    <w:rsid w:val="00032DBE"/>
    <w:rsid w:val="000558AC"/>
    <w:rsid w:val="0006479F"/>
    <w:rsid w:val="00080014"/>
    <w:rsid w:val="00082059"/>
    <w:rsid w:val="000B6B55"/>
    <w:rsid w:val="000C4AD7"/>
    <w:rsid w:val="000C728A"/>
    <w:rsid w:val="00133E2F"/>
    <w:rsid w:val="00145C48"/>
    <w:rsid w:val="001630E3"/>
    <w:rsid w:val="0016516C"/>
    <w:rsid w:val="001A4132"/>
    <w:rsid w:val="001B77FB"/>
    <w:rsid w:val="001C18C7"/>
    <w:rsid w:val="001E0C91"/>
    <w:rsid w:val="001F7FC7"/>
    <w:rsid w:val="00214280"/>
    <w:rsid w:val="00227228"/>
    <w:rsid w:val="00230D19"/>
    <w:rsid w:val="00270B44"/>
    <w:rsid w:val="00274815"/>
    <w:rsid w:val="002763C8"/>
    <w:rsid w:val="00291DC6"/>
    <w:rsid w:val="00294116"/>
    <w:rsid w:val="002959FB"/>
    <w:rsid w:val="002A2901"/>
    <w:rsid w:val="002C2BA8"/>
    <w:rsid w:val="002C51EF"/>
    <w:rsid w:val="002C701F"/>
    <w:rsid w:val="002E04EB"/>
    <w:rsid w:val="002E4F5A"/>
    <w:rsid w:val="00310FCF"/>
    <w:rsid w:val="00311620"/>
    <w:rsid w:val="0031594D"/>
    <w:rsid w:val="0031607D"/>
    <w:rsid w:val="00345B34"/>
    <w:rsid w:val="00347EAC"/>
    <w:rsid w:val="00361992"/>
    <w:rsid w:val="003666DA"/>
    <w:rsid w:val="00372AA5"/>
    <w:rsid w:val="003B004F"/>
    <w:rsid w:val="003C417C"/>
    <w:rsid w:val="003F6A44"/>
    <w:rsid w:val="00450170"/>
    <w:rsid w:val="00450490"/>
    <w:rsid w:val="0045372B"/>
    <w:rsid w:val="00460945"/>
    <w:rsid w:val="00472547"/>
    <w:rsid w:val="00482CF4"/>
    <w:rsid w:val="004A0523"/>
    <w:rsid w:val="004A1B75"/>
    <w:rsid w:val="004A4206"/>
    <w:rsid w:val="004A5FA1"/>
    <w:rsid w:val="004C258A"/>
    <w:rsid w:val="004D2E57"/>
    <w:rsid w:val="004E5F10"/>
    <w:rsid w:val="004F06E9"/>
    <w:rsid w:val="004F34AE"/>
    <w:rsid w:val="00502BF9"/>
    <w:rsid w:val="00505F91"/>
    <w:rsid w:val="005138C4"/>
    <w:rsid w:val="00516B69"/>
    <w:rsid w:val="0053569A"/>
    <w:rsid w:val="00535D01"/>
    <w:rsid w:val="005433A1"/>
    <w:rsid w:val="00556DA8"/>
    <w:rsid w:val="00572062"/>
    <w:rsid w:val="00581BB4"/>
    <w:rsid w:val="005B3A7C"/>
    <w:rsid w:val="005C242B"/>
    <w:rsid w:val="005E0628"/>
    <w:rsid w:val="0061797F"/>
    <w:rsid w:val="0063792C"/>
    <w:rsid w:val="00646F53"/>
    <w:rsid w:val="00663280"/>
    <w:rsid w:val="00686C2F"/>
    <w:rsid w:val="006954FB"/>
    <w:rsid w:val="006A4A65"/>
    <w:rsid w:val="006A6F61"/>
    <w:rsid w:val="006B1EF0"/>
    <w:rsid w:val="006B1EF6"/>
    <w:rsid w:val="006C3339"/>
    <w:rsid w:val="006F133D"/>
    <w:rsid w:val="007038F6"/>
    <w:rsid w:val="00714C59"/>
    <w:rsid w:val="007277AB"/>
    <w:rsid w:val="00736C01"/>
    <w:rsid w:val="00767ECE"/>
    <w:rsid w:val="007828D0"/>
    <w:rsid w:val="00790220"/>
    <w:rsid w:val="007A03A4"/>
    <w:rsid w:val="007A2439"/>
    <w:rsid w:val="007C6CB7"/>
    <w:rsid w:val="007C781F"/>
    <w:rsid w:val="0081043A"/>
    <w:rsid w:val="00816F26"/>
    <w:rsid w:val="00823B58"/>
    <w:rsid w:val="00825046"/>
    <w:rsid w:val="008363E3"/>
    <w:rsid w:val="008377A1"/>
    <w:rsid w:val="00862105"/>
    <w:rsid w:val="00885911"/>
    <w:rsid w:val="0089250C"/>
    <w:rsid w:val="008B6DD4"/>
    <w:rsid w:val="008E2A30"/>
    <w:rsid w:val="008E51AA"/>
    <w:rsid w:val="008E54D3"/>
    <w:rsid w:val="008F37FA"/>
    <w:rsid w:val="00902667"/>
    <w:rsid w:val="009163E6"/>
    <w:rsid w:val="0091714D"/>
    <w:rsid w:val="00935078"/>
    <w:rsid w:val="00955F5B"/>
    <w:rsid w:val="00972A4B"/>
    <w:rsid w:val="00976D13"/>
    <w:rsid w:val="009B0F80"/>
    <w:rsid w:val="009C7535"/>
    <w:rsid w:val="009E45B1"/>
    <w:rsid w:val="00A41000"/>
    <w:rsid w:val="00A412C9"/>
    <w:rsid w:val="00A478A4"/>
    <w:rsid w:val="00A73176"/>
    <w:rsid w:val="00AA2FA0"/>
    <w:rsid w:val="00AB7F3E"/>
    <w:rsid w:val="00AC292C"/>
    <w:rsid w:val="00AD6C12"/>
    <w:rsid w:val="00AE0A5A"/>
    <w:rsid w:val="00AF0D6B"/>
    <w:rsid w:val="00AF0DA2"/>
    <w:rsid w:val="00B12D19"/>
    <w:rsid w:val="00B520B3"/>
    <w:rsid w:val="00B522A0"/>
    <w:rsid w:val="00B53039"/>
    <w:rsid w:val="00B54D84"/>
    <w:rsid w:val="00B709EB"/>
    <w:rsid w:val="00B72B03"/>
    <w:rsid w:val="00B82224"/>
    <w:rsid w:val="00B87CE2"/>
    <w:rsid w:val="00BA5973"/>
    <w:rsid w:val="00BB0061"/>
    <w:rsid w:val="00BD7692"/>
    <w:rsid w:val="00BF1E4E"/>
    <w:rsid w:val="00C36C40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B2F97"/>
    <w:rsid w:val="00CC166F"/>
    <w:rsid w:val="00CC50AD"/>
    <w:rsid w:val="00CC59F6"/>
    <w:rsid w:val="00CD0439"/>
    <w:rsid w:val="00CF08DF"/>
    <w:rsid w:val="00CF5AFD"/>
    <w:rsid w:val="00D11838"/>
    <w:rsid w:val="00D34885"/>
    <w:rsid w:val="00D36A9B"/>
    <w:rsid w:val="00D52AC1"/>
    <w:rsid w:val="00D541EE"/>
    <w:rsid w:val="00D54F5F"/>
    <w:rsid w:val="00D57D9D"/>
    <w:rsid w:val="00DA675F"/>
    <w:rsid w:val="00DB6D58"/>
    <w:rsid w:val="00DD4A6F"/>
    <w:rsid w:val="00DE1A20"/>
    <w:rsid w:val="00E10391"/>
    <w:rsid w:val="00E131B1"/>
    <w:rsid w:val="00E25B36"/>
    <w:rsid w:val="00E55B28"/>
    <w:rsid w:val="00E55DEA"/>
    <w:rsid w:val="00E77D56"/>
    <w:rsid w:val="00EA103F"/>
    <w:rsid w:val="00EB5EEC"/>
    <w:rsid w:val="00EC478B"/>
    <w:rsid w:val="00ED20EC"/>
    <w:rsid w:val="00ED5989"/>
    <w:rsid w:val="00EF0F5A"/>
    <w:rsid w:val="00EF3BB5"/>
    <w:rsid w:val="00F05104"/>
    <w:rsid w:val="00F171DF"/>
    <w:rsid w:val="00F310C0"/>
    <w:rsid w:val="00F56DFA"/>
    <w:rsid w:val="00F84DBC"/>
    <w:rsid w:val="00F95476"/>
    <w:rsid w:val="00FA0580"/>
    <w:rsid w:val="00FD5BC9"/>
    <w:rsid w:val="00FF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606EB8-E240-4FB2-8FDF-5354416D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8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artart">
    <w:name w:val="artart"/>
    <w:basedOn w:val="Normal"/>
    <w:rsid w:val="00C3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C3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C3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7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6" w:color="E2E2E2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4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2024-05-10T17:46:00Z</dcterms:created>
  <dcterms:modified xsi:type="dcterms:W3CDTF">2024-05-10T17:46:00Z</dcterms:modified>
</cp:coreProperties>
</file>