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FF" w:rsidRPr="007939FF" w:rsidRDefault="007939FF" w:rsidP="007939FF">
      <w:pPr>
        <w:jc w:val="center"/>
        <w:rPr>
          <w:rFonts w:cs="Arial"/>
          <w:szCs w:val="24"/>
        </w:rPr>
      </w:pPr>
      <w:r w:rsidRPr="00973F4C">
        <w:rPr>
          <w:rFonts w:cs="Arial"/>
          <w:b/>
          <w:szCs w:val="24"/>
        </w:rPr>
        <w:t>Requerimento n</w:t>
      </w:r>
      <w:r>
        <w:rPr>
          <w:rFonts w:cs="Arial"/>
          <w:b/>
          <w:szCs w:val="24"/>
        </w:rPr>
        <w:t xml:space="preserve">º </w:t>
      </w:r>
      <w:r w:rsidR="00E26B98">
        <w:rPr>
          <w:rFonts w:cs="Arial"/>
          <w:b/>
          <w:szCs w:val="24"/>
        </w:rPr>
        <w:t>23</w:t>
      </w:r>
      <w:bookmarkStart w:id="0" w:name="_GoBack"/>
      <w:bookmarkEnd w:id="0"/>
      <w:r w:rsidRPr="007939FF">
        <w:rPr>
          <w:rFonts w:cs="Arial"/>
          <w:szCs w:val="24"/>
        </w:rPr>
        <w:t>,</w:t>
      </w:r>
      <w:r w:rsidRPr="007939FF">
        <w:rPr>
          <w:rFonts w:cs="Arial"/>
          <w:szCs w:val="24"/>
        </w:rPr>
        <w:t xml:space="preserve"> de </w:t>
      </w:r>
      <w:r w:rsidRPr="007939FF">
        <w:rPr>
          <w:rFonts w:cs="Arial"/>
          <w:szCs w:val="24"/>
        </w:rPr>
        <w:t xml:space="preserve">06 de fevereiro </w:t>
      </w:r>
      <w:r w:rsidRPr="007939FF">
        <w:rPr>
          <w:rFonts w:cs="Arial"/>
          <w:szCs w:val="24"/>
        </w:rPr>
        <w:t>janeiro de 2025</w:t>
      </w:r>
    </w:p>
    <w:p w:rsidR="007939FF" w:rsidRDefault="007939FF" w:rsidP="007939FF">
      <w:pPr>
        <w:rPr>
          <w:rFonts w:cs="Arial"/>
          <w:szCs w:val="24"/>
        </w:rPr>
      </w:pPr>
    </w:p>
    <w:p w:rsidR="007939FF" w:rsidRDefault="007939FF" w:rsidP="007939FF">
      <w:pPr>
        <w:rPr>
          <w:rFonts w:cs="Arial"/>
          <w:szCs w:val="24"/>
        </w:rPr>
      </w:pPr>
    </w:p>
    <w:p w:rsidR="007939FF" w:rsidRPr="00973F4C" w:rsidRDefault="007939FF" w:rsidP="001E4F93">
      <w:pPr>
        <w:rPr>
          <w:rFonts w:cs="Arial"/>
          <w:szCs w:val="24"/>
        </w:rPr>
      </w:pPr>
      <w:r w:rsidRPr="00973F4C">
        <w:rPr>
          <w:rFonts w:cs="Arial"/>
          <w:szCs w:val="24"/>
        </w:rPr>
        <w:t>Senhores vereadores,</w:t>
      </w:r>
    </w:p>
    <w:p w:rsidR="007939FF" w:rsidRPr="00973F4C" w:rsidRDefault="007939FF" w:rsidP="001E4F93">
      <w:pPr>
        <w:rPr>
          <w:rFonts w:cs="Arial"/>
          <w:szCs w:val="24"/>
        </w:rPr>
      </w:pPr>
      <w:r w:rsidRPr="00973F4C">
        <w:rPr>
          <w:rFonts w:cs="Arial"/>
          <w:szCs w:val="24"/>
        </w:rPr>
        <w:t>Senhoras vereadoras,</w:t>
      </w:r>
    </w:p>
    <w:p w:rsidR="007939FF" w:rsidRDefault="007939FF" w:rsidP="001E4F93">
      <w:pPr>
        <w:rPr>
          <w:rFonts w:cs="Arial"/>
          <w:b/>
          <w:szCs w:val="24"/>
        </w:rPr>
      </w:pPr>
    </w:p>
    <w:p w:rsidR="007939FF" w:rsidRDefault="007939FF" w:rsidP="001E4F93">
      <w:pPr>
        <w:rPr>
          <w:rFonts w:cs="Arial"/>
          <w:b/>
          <w:szCs w:val="24"/>
        </w:rPr>
      </w:pPr>
    </w:p>
    <w:p w:rsidR="00E26B98" w:rsidRDefault="00E26B98" w:rsidP="00E26B98">
      <w:pPr>
        <w:rPr>
          <w:rFonts w:cs="Arial"/>
          <w:iCs/>
          <w:szCs w:val="24"/>
          <w:shd w:val="clear" w:color="auto" w:fill="FFFFFF"/>
        </w:rPr>
      </w:pPr>
      <w:r w:rsidRPr="001965E5">
        <w:rPr>
          <w:rFonts w:cs="Arial"/>
          <w:b/>
          <w:szCs w:val="24"/>
        </w:rPr>
        <w:t>Considerando</w:t>
      </w:r>
      <w:r w:rsidRPr="001965E5">
        <w:rPr>
          <w:rFonts w:cs="Arial"/>
          <w:szCs w:val="24"/>
        </w:rPr>
        <w:t xml:space="preserve"> o </w:t>
      </w:r>
      <w:hyperlink r:id="rId7" w:history="1">
        <w:r w:rsidRPr="001965E5">
          <w:rPr>
            <w:rStyle w:val="Hyperlink"/>
            <w:rFonts w:cs="Arial"/>
            <w:iCs/>
            <w:szCs w:val="24"/>
            <w:shd w:val="clear" w:color="auto" w:fill="FFFFFF"/>
          </w:rPr>
          <w:t>Art 5º, XXXIII, CF</w:t>
        </w:r>
      </w:hyperlink>
      <w:r w:rsidRPr="001965E5">
        <w:rPr>
          <w:rFonts w:cs="Arial"/>
          <w:iCs/>
          <w:szCs w:val="24"/>
          <w:shd w:val="clear" w:color="auto" w:fill="FFFFFF"/>
        </w:rPr>
        <w:t>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E26B98" w:rsidRDefault="00E26B98" w:rsidP="00E26B98">
      <w:pPr>
        <w:rPr>
          <w:rFonts w:cs="Arial"/>
          <w:iCs/>
          <w:szCs w:val="24"/>
          <w:shd w:val="clear" w:color="auto" w:fill="FFFFFF"/>
        </w:rPr>
      </w:pPr>
    </w:p>
    <w:p w:rsidR="00E26B98" w:rsidRDefault="00E26B98" w:rsidP="00E26B98">
      <w:pPr>
        <w:rPr>
          <w:rFonts w:cs="Arial"/>
          <w:color w:val="000000"/>
          <w:szCs w:val="24"/>
          <w:shd w:val="clear" w:color="auto" w:fill="FFFFFF"/>
        </w:rPr>
      </w:pPr>
      <w:r w:rsidRPr="001965E5">
        <w:rPr>
          <w:rFonts w:cs="Arial"/>
          <w:b/>
          <w:iCs/>
          <w:szCs w:val="24"/>
          <w:shd w:val="clear" w:color="auto" w:fill="FFFFFF"/>
        </w:rPr>
        <w:t>Considerando</w:t>
      </w:r>
      <w:r w:rsidRPr="001965E5">
        <w:rPr>
          <w:rFonts w:cs="Arial"/>
          <w:iCs/>
          <w:szCs w:val="24"/>
          <w:shd w:val="clear" w:color="auto" w:fill="FFFFFF"/>
        </w:rPr>
        <w:t xml:space="preserve"> o </w:t>
      </w:r>
      <w:r w:rsidRPr="001965E5">
        <w:rPr>
          <w:rFonts w:cs="Arial"/>
          <w:color w:val="000000"/>
          <w:szCs w:val="24"/>
          <w:shd w:val="clear" w:color="auto" w:fill="FFFFFF"/>
        </w:rPr>
        <w:t>Art. 31. A fiscalização do Município será exercida pelo Poder Legislativo Municipal, mediante controle externo, e pelos sistemas de controle interno do Poder Executivo Municipal, na forma da lei.</w:t>
      </w:r>
    </w:p>
    <w:p w:rsidR="00E26B98" w:rsidRDefault="00E26B98" w:rsidP="00E26B98">
      <w:pPr>
        <w:rPr>
          <w:rFonts w:cs="Arial"/>
          <w:color w:val="000000"/>
          <w:szCs w:val="24"/>
          <w:shd w:val="clear" w:color="auto" w:fill="FFFFFF"/>
        </w:rPr>
      </w:pPr>
    </w:p>
    <w:p w:rsidR="00E26B98" w:rsidRDefault="00E26B98" w:rsidP="00E26B98">
      <w:pPr>
        <w:pStyle w:val="NormalWeb"/>
        <w:spacing w:before="0" w:beforeAutospacing="0" w:after="0" w:afterAutospacing="0"/>
        <w:rPr>
          <w:rFonts w:ascii="Arial" w:hAnsi="Arial" w:cs="Arial"/>
        </w:rPr>
      </w:pPr>
      <w:r w:rsidRPr="001965E5">
        <w:rPr>
          <w:rFonts w:ascii="Arial" w:hAnsi="Arial" w:cs="Arial"/>
        </w:rPr>
        <w:t>Este Parlamentar, no uso de suas atribuições legais previstas no Regimento Interno da Câmara Municipal de Mário Campos, e na prerrogativa prevista no artigo 5º, inciso XXXIII, da Constituição Federal, que garante a todos o direito de acesso às informações de interesse público, vem, respeitosamente, requerer a V. que seja prestada a seguinte informação sobre a operação tapa-buraco nas vias públicas do município, especialmente nas áreas mais precárias:</w:t>
      </w:r>
    </w:p>
    <w:p w:rsidR="00E26B98" w:rsidRDefault="00E26B98" w:rsidP="00E26B98">
      <w:pPr>
        <w:pStyle w:val="NormalWeb"/>
        <w:spacing w:before="0" w:beforeAutospacing="0" w:after="0" w:afterAutospacing="0"/>
        <w:rPr>
          <w:rFonts w:ascii="Arial" w:hAnsi="Arial" w:cs="Arial"/>
        </w:rPr>
      </w:pPr>
    </w:p>
    <w:p w:rsidR="00E26B98" w:rsidRDefault="00E26B98" w:rsidP="00E26B98">
      <w:pPr>
        <w:numPr>
          <w:ilvl w:val="0"/>
          <w:numId w:val="3"/>
        </w:numPr>
        <w:jc w:val="left"/>
        <w:rPr>
          <w:rFonts w:eastAsia="Times New Roman" w:cs="Arial"/>
          <w:szCs w:val="24"/>
          <w:lang w:eastAsia="pt-BR"/>
        </w:rPr>
      </w:pPr>
      <w:r w:rsidRPr="001965E5">
        <w:rPr>
          <w:rFonts w:eastAsia="Times New Roman" w:cs="Arial"/>
          <w:szCs w:val="24"/>
          <w:lang w:eastAsia="pt-BR"/>
        </w:rPr>
        <w:t>Há previsão de quando será realizada a operação tapa-buraco nas vias mais danificadas e precárias do município?</w:t>
      </w:r>
    </w:p>
    <w:p w:rsidR="00E26B98" w:rsidRDefault="00E26B98" w:rsidP="00E26B98">
      <w:pPr>
        <w:ind w:left="720"/>
        <w:jc w:val="left"/>
        <w:rPr>
          <w:rFonts w:eastAsia="Times New Roman" w:cs="Arial"/>
          <w:szCs w:val="24"/>
          <w:lang w:eastAsia="pt-BR"/>
        </w:rPr>
      </w:pPr>
    </w:p>
    <w:p w:rsidR="00E26B98" w:rsidRDefault="00E26B98" w:rsidP="00E26B98">
      <w:pPr>
        <w:numPr>
          <w:ilvl w:val="0"/>
          <w:numId w:val="3"/>
        </w:numPr>
        <w:jc w:val="left"/>
        <w:rPr>
          <w:rFonts w:eastAsia="Times New Roman" w:cs="Arial"/>
          <w:szCs w:val="24"/>
          <w:lang w:eastAsia="pt-BR"/>
        </w:rPr>
      </w:pPr>
      <w:r w:rsidRPr="001965E5">
        <w:rPr>
          <w:rFonts w:eastAsia="Times New Roman" w:cs="Arial"/>
          <w:szCs w:val="24"/>
          <w:lang w:eastAsia="pt-BR"/>
        </w:rPr>
        <w:t>Quais ruas ou bairros foram identificados como prioritários para a execução dessa operação?</w:t>
      </w:r>
    </w:p>
    <w:p w:rsidR="00E26B98" w:rsidRDefault="00E26B98" w:rsidP="00E26B98">
      <w:pPr>
        <w:ind w:left="720"/>
        <w:jc w:val="left"/>
        <w:rPr>
          <w:rFonts w:eastAsia="Times New Roman" w:cs="Arial"/>
          <w:szCs w:val="24"/>
          <w:lang w:eastAsia="pt-BR"/>
        </w:rPr>
      </w:pPr>
    </w:p>
    <w:p w:rsidR="00E26B98" w:rsidRDefault="00E26B98" w:rsidP="00E26B98">
      <w:pPr>
        <w:numPr>
          <w:ilvl w:val="0"/>
          <w:numId w:val="3"/>
        </w:numPr>
        <w:jc w:val="left"/>
        <w:rPr>
          <w:rFonts w:eastAsia="Times New Roman" w:cs="Arial"/>
          <w:szCs w:val="24"/>
          <w:lang w:eastAsia="pt-BR"/>
        </w:rPr>
      </w:pPr>
      <w:r w:rsidRPr="001965E5">
        <w:rPr>
          <w:rFonts w:eastAsia="Times New Roman" w:cs="Arial"/>
          <w:szCs w:val="24"/>
          <w:lang w:eastAsia="pt-BR"/>
        </w:rPr>
        <w:t>Qual é o cronograma de execução para a realização dos serviços de recuperação do pavimento nas vias mais críticas?</w:t>
      </w:r>
    </w:p>
    <w:p w:rsidR="00E26B98" w:rsidRDefault="00E26B98" w:rsidP="00E26B98">
      <w:pPr>
        <w:jc w:val="left"/>
        <w:rPr>
          <w:rFonts w:eastAsia="Times New Roman" w:cs="Arial"/>
          <w:szCs w:val="24"/>
          <w:lang w:eastAsia="pt-BR"/>
        </w:rPr>
      </w:pPr>
    </w:p>
    <w:p w:rsidR="00E26B98" w:rsidRDefault="00E26B98" w:rsidP="00E26B98">
      <w:pPr>
        <w:rPr>
          <w:rFonts w:eastAsia="Times New Roman" w:cs="Arial"/>
          <w:szCs w:val="24"/>
          <w:lang w:eastAsia="pt-BR"/>
        </w:rPr>
      </w:pPr>
      <w:r w:rsidRPr="001965E5">
        <w:rPr>
          <w:rFonts w:eastAsia="Times New Roman" w:cs="Arial"/>
          <w:szCs w:val="24"/>
          <w:lang w:eastAsia="pt-BR"/>
        </w:rPr>
        <w:t>Justifica-se o presente requerimento devido à situação de precariedade de várias ruas da cidade, que, além de comprometerem a mobilidade urbana, oferecem riscos à segurança dos cidadãos e prejuízos ao tráfego diário.</w:t>
      </w:r>
    </w:p>
    <w:p w:rsidR="00E26B98" w:rsidRDefault="00E26B98" w:rsidP="00E26B98">
      <w:pPr>
        <w:rPr>
          <w:rFonts w:eastAsia="Times New Roman" w:cs="Arial"/>
          <w:szCs w:val="24"/>
          <w:lang w:eastAsia="pt-BR"/>
        </w:rPr>
      </w:pPr>
    </w:p>
    <w:p w:rsidR="00E26B98" w:rsidRDefault="00E26B98" w:rsidP="00E26B98">
      <w:pPr>
        <w:rPr>
          <w:rFonts w:eastAsia="Times New Roman" w:cs="Arial"/>
          <w:szCs w:val="24"/>
          <w:lang w:eastAsia="pt-BR"/>
        </w:rPr>
      </w:pPr>
      <w:r w:rsidRPr="001965E5">
        <w:rPr>
          <w:rFonts w:eastAsia="Times New Roman" w:cs="Arial"/>
          <w:szCs w:val="24"/>
          <w:lang w:eastAsia="pt-BR"/>
        </w:rPr>
        <w:t>Aguardamos as informações solicitadas com a maior brevidade possível para que possamos informar a população sobre as providências que estão sendo tomadas em relação à recuperação das vias municipais.</w:t>
      </w:r>
    </w:p>
    <w:p w:rsidR="00E26B98" w:rsidRDefault="00E26B98" w:rsidP="001E4F93">
      <w:pPr>
        <w:ind w:firstLine="709"/>
        <w:rPr>
          <w:rFonts w:cs="Arial"/>
          <w:szCs w:val="24"/>
          <w:shd w:val="clear" w:color="auto" w:fill="FFFFFF"/>
        </w:rPr>
      </w:pPr>
    </w:p>
    <w:p w:rsidR="007939FF" w:rsidRDefault="007939FF" w:rsidP="001E4F93">
      <w:pPr>
        <w:ind w:firstLine="709"/>
        <w:rPr>
          <w:rFonts w:cs="Arial"/>
          <w:szCs w:val="24"/>
          <w:shd w:val="clear" w:color="auto" w:fill="FFFFFF"/>
        </w:rPr>
      </w:pPr>
      <w:r>
        <w:rPr>
          <w:rFonts w:cs="Arial"/>
          <w:szCs w:val="24"/>
          <w:shd w:val="clear" w:color="auto" w:fill="FFFFFF"/>
        </w:rPr>
        <w:t>Sala das Sessões,</w:t>
      </w:r>
    </w:p>
    <w:p w:rsidR="00F017A1" w:rsidRPr="00973F4C" w:rsidRDefault="00F017A1" w:rsidP="007939FF">
      <w:pPr>
        <w:ind w:left="360"/>
        <w:rPr>
          <w:rFonts w:cs="Arial"/>
          <w:szCs w:val="24"/>
        </w:rPr>
      </w:pPr>
    </w:p>
    <w:p w:rsidR="007939FF" w:rsidRPr="00973F4C" w:rsidRDefault="007939FF" w:rsidP="007939FF">
      <w:pPr>
        <w:ind w:left="360"/>
        <w:rPr>
          <w:rFonts w:cs="Arial"/>
          <w:szCs w:val="24"/>
        </w:rPr>
      </w:pPr>
    </w:p>
    <w:p w:rsidR="007939FF" w:rsidRPr="00973F4C" w:rsidRDefault="007939FF" w:rsidP="007939FF">
      <w:pPr>
        <w:jc w:val="center"/>
        <w:rPr>
          <w:rFonts w:cs="Arial"/>
          <w:b/>
          <w:szCs w:val="24"/>
        </w:rPr>
      </w:pPr>
      <w:r w:rsidRPr="00973F4C">
        <w:rPr>
          <w:rFonts w:cs="Arial"/>
          <w:b/>
          <w:szCs w:val="24"/>
        </w:rPr>
        <w:t>Reinaldo Francisco Silva de Magalhães</w:t>
      </w:r>
    </w:p>
    <w:p w:rsidR="007939FF" w:rsidRPr="00973F4C" w:rsidRDefault="007939FF" w:rsidP="007939FF">
      <w:pPr>
        <w:jc w:val="center"/>
        <w:rPr>
          <w:rFonts w:cs="Arial"/>
          <w:szCs w:val="24"/>
        </w:rPr>
      </w:pPr>
      <w:r w:rsidRPr="00973F4C">
        <w:rPr>
          <w:rFonts w:cs="Arial"/>
          <w:szCs w:val="24"/>
        </w:rPr>
        <w:t>Vereador</w:t>
      </w:r>
    </w:p>
    <w:p w:rsidR="007939FF" w:rsidRDefault="007939FF" w:rsidP="007939FF"/>
    <w:p w:rsidR="007939FF" w:rsidRDefault="007939FF" w:rsidP="007939FF"/>
    <w:sectPr w:rsidR="007939FF" w:rsidSect="00B82978">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8EC" w:rsidRDefault="00C038EC" w:rsidP="003D4CCF">
      <w:r>
        <w:separator/>
      </w:r>
    </w:p>
  </w:endnote>
  <w:endnote w:type="continuationSeparator" w:id="0">
    <w:p w:rsidR="00C038EC" w:rsidRDefault="00C038EC" w:rsidP="003D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A4" w:rsidRDefault="003522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65" w:rsidRPr="00831765" w:rsidRDefault="00831765" w:rsidP="00831765">
    <w:pPr>
      <w:tabs>
        <w:tab w:val="center" w:pos="4252"/>
        <w:tab w:val="right" w:pos="8504"/>
      </w:tabs>
      <w:jc w:val="center"/>
      <w:rPr>
        <w:rFonts w:eastAsia="Calibri" w:cs="Calibri"/>
        <w:b/>
        <w:color w:val="808080"/>
        <w:sz w:val="20"/>
        <w:szCs w:val="20"/>
      </w:rPr>
    </w:pPr>
    <w:r w:rsidRPr="00831765">
      <w:rPr>
        <w:rFonts w:eastAsia="Calibri" w:cs="Calibri"/>
        <w:b/>
        <w:color w:val="1F4E79" w:themeColor="accent1" w:themeShade="80"/>
        <w:sz w:val="20"/>
        <w:szCs w:val="20"/>
      </w:rPr>
      <w:t>____________________________________________________________________________</w:t>
    </w:r>
  </w:p>
  <w:p w:rsidR="00831765" w:rsidRPr="00CC166F" w:rsidRDefault="00831765" w:rsidP="00831765">
    <w:pPr>
      <w:tabs>
        <w:tab w:val="center" w:pos="4252"/>
        <w:tab w:val="right" w:pos="8504"/>
      </w:tabs>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Avenida Petrina Augusta de Jesus, 100 - São Tarcísio – CEP: 32.470-000</w:t>
    </w:r>
  </w:p>
  <w:p w:rsidR="00831765" w:rsidRDefault="00831765" w:rsidP="00831765">
    <w:pPr>
      <w:pStyle w:val="Rodap"/>
      <w:jc w:val="center"/>
    </w:pPr>
    <w:r w:rsidRPr="00CC166F">
      <w:rPr>
        <w:rFonts w:ascii="Times New Roman" w:eastAsia="Calibri" w:hAnsi="Times New Roman" w:cs="Times New Roman"/>
        <w:sz w:val="18"/>
        <w:szCs w:val="18"/>
      </w:rPr>
      <w:t>Contatos: (31) 3577-2662 – site: mariocampos.mg.leg.br / e-mail: faleconosco@mariocampos.mg.leg.br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A4" w:rsidRDefault="003522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8EC" w:rsidRDefault="00C038EC" w:rsidP="003D4CCF">
      <w:r>
        <w:separator/>
      </w:r>
    </w:p>
  </w:footnote>
  <w:footnote w:type="continuationSeparator" w:id="0">
    <w:p w:rsidR="00C038EC" w:rsidRDefault="00C038EC" w:rsidP="003D4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A4" w:rsidRDefault="003522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CCF" w:rsidRDefault="003522A4" w:rsidP="003D4CCF">
    <w:pPr>
      <w:pStyle w:val="Cabealho"/>
      <w:jc w:val="center"/>
      <w:rPr>
        <w:rFonts w:ascii="Arial Rounded MT Bold" w:hAnsi="Arial Rounded MT Bold"/>
        <w:b/>
        <w:color w:val="1F4E79" w:themeColor="accent1" w:themeShade="80"/>
        <w:sz w:val="18"/>
      </w:rPr>
    </w:pPr>
    <w:r>
      <w:rPr>
        <w:rFonts w:ascii="Arial Rounded MT Bold" w:hAnsi="Arial Rounded MT Bold"/>
        <w:b/>
        <w:noProof/>
        <w:color w:val="1F4E79" w:themeColor="accent1" w:themeShade="80"/>
        <w:sz w:val="18"/>
        <w:lang w:eastAsia="pt-BR"/>
      </w:rPr>
      <w:drawing>
        <wp:anchor distT="0" distB="0" distL="114300" distR="114300" simplePos="0" relativeHeight="251661312" behindDoc="0" locked="0" layoutInCell="1" allowOverlap="1">
          <wp:simplePos x="0" y="0"/>
          <wp:positionH relativeFrom="margin">
            <wp:align>right</wp:align>
          </wp:positionH>
          <wp:positionV relativeFrom="paragraph">
            <wp:posOffset>136525</wp:posOffset>
          </wp:positionV>
          <wp:extent cx="893445" cy="420619"/>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O-logo+sloga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3445" cy="420619"/>
                  </a:xfrm>
                  <a:prstGeom prst="rect">
                    <a:avLst/>
                  </a:prstGeom>
                </pic:spPr>
              </pic:pic>
            </a:graphicData>
          </a:graphic>
          <wp14:sizeRelH relativeFrom="page">
            <wp14:pctWidth>0</wp14:pctWidth>
          </wp14:sizeRelH>
          <wp14:sizeRelV relativeFrom="page">
            <wp14:pctHeight>0</wp14:pctHeight>
          </wp14:sizeRelV>
        </wp:anchor>
      </w:drawing>
    </w:r>
    <w:r w:rsidR="00864AE9" w:rsidRPr="00864AE9">
      <w:rPr>
        <w:rFonts w:ascii="Arial Rounded MT Bold" w:hAnsi="Arial Rounded MT Bold"/>
        <w:b/>
        <w:color w:val="1F4E79" w:themeColor="accent1" w:themeShade="80"/>
        <w:sz w:val="18"/>
      </w:rPr>
      <w:t xml:space="preserve"> </w:t>
    </w:r>
    <w:r w:rsidR="003D4CCF" w:rsidRPr="00831765">
      <w:rPr>
        <w:rFonts w:ascii="Arial Rounded MT Bold" w:hAnsi="Arial Rounded MT Bold"/>
        <w:b/>
        <w:color w:val="1F4E79" w:themeColor="accent1" w:themeShade="80"/>
        <w:sz w:val="18"/>
      </w:rPr>
      <w:t>PODER LEGISLATIVO MUNICIPAL – MÁRIO CAMPOS / MG</w:t>
    </w:r>
  </w:p>
  <w:p w:rsidR="009D56FB" w:rsidRPr="009D56FB" w:rsidRDefault="00B82978" w:rsidP="003D4CCF">
    <w:pPr>
      <w:pStyle w:val="Cabealho"/>
      <w:jc w:val="center"/>
      <w:rPr>
        <w:rFonts w:ascii="Arial Rounded MT Bold" w:hAnsi="Arial Rounded MT Bold"/>
        <w:b/>
        <w:color w:val="1F4E79" w:themeColor="accent1" w:themeShade="80"/>
        <w:sz w:val="8"/>
      </w:rPr>
    </w:pPr>
    <w:r w:rsidRPr="00831765">
      <w:rPr>
        <w:rFonts w:ascii="Arial Rounded MT Bold" w:hAnsi="Arial Rounded MT Bold"/>
        <w:b/>
        <w:noProof/>
        <w:color w:val="5B9BD5" w:themeColor="accent1"/>
        <w:sz w:val="18"/>
        <w:lang w:eastAsia="pt-BR"/>
      </w:rPr>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785578" cy="392789"/>
          <wp:effectExtent l="0" t="0" r="0" b="762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MM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5578" cy="392789"/>
                  </a:xfrm>
                  <a:prstGeom prst="rect">
                    <a:avLst/>
                  </a:prstGeom>
                </pic:spPr>
              </pic:pic>
            </a:graphicData>
          </a:graphic>
          <wp14:sizeRelH relativeFrom="page">
            <wp14:pctWidth>0</wp14:pctWidth>
          </wp14:sizeRelH>
          <wp14:sizeRelV relativeFrom="page">
            <wp14:pctHeight>0</wp14:pctHeight>
          </wp14:sizeRelV>
        </wp:anchor>
      </w:drawing>
    </w:r>
  </w:p>
  <w:p w:rsidR="009D56FB" w:rsidRPr="009D56FB" w:rsidRDefault="009D56FB" w:rsidP="003D4CCF">
    <w:pPr>
      <w:pStyle w:val="Cabealho"/>
      <w:jc w:val="center"/>
      <w:rPr>
        <w:rFonts w:ascii="Arial Rounded MT Bold" w:hAnsi="Arial Rounded MT Bold"/>
        <w:b/>
        <w:szCs w:val="24"/>
      </w:rPr>
    </w:pPr>
    <w:r w:rsidRPr="0041000E">
      <w:rPr>
        <w:rFonts w:ascii="Arial Rounded MT Bold" w:hAnsi="Arial Rounded MT Bold"/>
        <w:b/>
        <w:sz w:val="20"/>
        <w:szCs w:val="24"/>
      </w:rPr>
      <w:t>Gabinete d</w:t>
    </w:r>
    <w:r w:rsidR="00932CEC" w:rsidRPr="0041000E">
      <w:rPr>
        <w:rFonts w:ascii="Arial Rounded MT Bold" w:hAnsi="Arial Rounded MT Bold"/>
        <w:b/>
        <w:sz w:val="20"/>
        <w:szCs w:val="24"/>
      </w:rPr>
      <w:t>o</w:t>
    </w:r>
    <w:r w:rsidRPr="0041000E">
      <w:rPr>
        <w:rFonts w:ascii="Arial Rounded MT Bold" w:hAnsi="Arial Rounded MT Bold"/>
        <w:b/>
        <w:sz w:val="20"/>
        <w:szCs w:val="24"/>
      </w:rPr>
      <w:t xml:space="preserve"> Vereador</w:t>
    </w:r>
  </w:p>
  <w:p w:rsidR="009D56FB" w:rsidRDefault="00864AE9" w:rsidP="003D4CCF">
    <w:pPr>
      <w:pStyle w:val="Cabealh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864AE9">
      <w:rPr>
        <w:rFonts w:ascii="Arial Rounded MT Bold" w:hAnsi="Arial Rounded MT Bold"/>
        <w:b/>
        <w:szCs w:val="24"/>
      </w:rPr>
      <w:t>REINALDO MAGALHÃES</w:t>
    </w:r>
    <w:r w:rsidR="00FA21AE" w:rsidRPr="00FA21A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1000E" w:rsidRPr="0041000E" w:rsidRDefault="0041000E" w:rsidP="003D4CCF">
    <w:pPr>
      <w:pStyle w:val="Cabealho"/>
      <w:jc w:val="center"/>
      <w:rPr>
        <w:rFonts w:ascii="Arial Rounded MT Bold" w:hAnsi="Arial Rounded MT Bold"/>
        <w:i/>
        <w:sz w:val="20"/>
        <w:szCs w:val="24"/>
      </w:rPr>
    </w:pPr>
    <w:r w:rsidRPr="0041000E">
      <w:rPr>
        <w:rFonts w:ascii="Arial Rounded MT Bold" w:hAnsi="Arial Rounded MT Bold"/>
        <w:i/>
        <w:sz w:val="20"/>
        <w:szCs w:val="24"/>
      </w:rPr>
      <w:t xml:space="preserve">Reinaldo Francisco Silva </w:t>
    </w:r>
    <w:r>
      <w:rPr>
        <w:rFonts w:ascii="Arial Rounded MT Bold" w:hAnsi="Arial Rounded MT Bold"/>
        <w:i/>
        <w:sz w:val="20"/>
        <w:szCs w:val="24"/>
      </w:rPr>
      <w:t>d</w:t>
    </w:r>
    <w:r w:rsidRPr="0041000E">
      <w:rPr>
        <w:rFonts w:ascii="Arial Rounded MT Bold" w:hAnsi="Arial Rounded MT Bold"/>
        <w:i/>
        <w:sz w:val="20"/>
        <w:szCs w:val="24"/>
      </w:rPr>
      <w:t>e Magalhães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A4" w:rsidRDefault="003522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1DF3"/>
    <w:multiLevelType w:val="multilevel"/>
    <w:tmpl w:val="6CA2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C3854"/>
    <w:multiLevelType w:val="multilevel"/>
    <w:tmpl w:val="4328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5C607C"/>
    <w:multiLevelType w:val="multilevel"/>
    <w:tmpl w:val="A0A4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CF"/>
    <w:rsid w:val="000705B9"/>
    <w:rsid w:val="001E4F93"/>
    <w:rsid w:val="002214D1"/>
    <w:rsid w:val="002B2115"/>
    <w:rsid w:val="003522A4"/>
    <w:rsid w:val="003D4CCF"/>
    <w:rsid w:val="0041000E"/>
    <w:rsid w:val="005760CC"/>
    <w:rsid w:val="007939FF"/>
    <w:rsid w:val="00831765"/>
    <w:rsid w:val="00864AE9"/>
    <w:rsid w:val="00932CEC"/>
    <w:rsid w:val="009D56FB"/>
    <w:rsid w:val="00B82978"/>
    <w:rsid w:val="00C038EC"/>
    <w:rsid w:val="00C235BE"/>
    <w:rsid w:val="00D27288"/>
    <w:rsid w:val="00E26B98"/>
    <w:rsid w:val="00EB4D66"/>
    <w:rsid w:val="00F017A1"/>
    <w:rsid w:val="00F7319F"/>
    <w:rsid w:val="00FA21AE"/>
    <w:rsid w:val="00FA3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31FBCD-AD0E-4A6D-9CCD-1D0A3649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4CCF"/>
    <w:pPr>
      <w:tabs>
        <w:tab w:val="center" w:pos="4252"/>
        <w:tab w:val="right" w:pos="8504"/>
      </w:tabs>
    </w:pPr>
  </w:style>
  <w:style w:type="character" w:customStyle="1" w:styleId="CabealhoChar">
    <w:name w:val="Cabeçalho Char"/>
    <w:basedOn w:val="Fontepargpadro"/>
    <w:link w:val="Cabealho"/>
    <w:uiPriority w:val="99"/>
    <w:rsid w:val="003D4CCF"/>
  </w:style>
  <w:style w:type="paragraph" w:styleId="Rodap">
    <w:name w:val="footer"/>
    <w:basedOn w:val="Normal"/>
    <w:link w:val="RodapChar"/>
    <w:uiPriority w:val="99"/>
    <w:unhideWhenUsed/>
    <w:rsid w:val="003D4CCF"/>
    <w:pPr>
      <w:tabs>
        <w:tab w:val="center" w:pos="4252"/>
        <w:tab w:val="right" w:pos="8504"/>
      </w:tabs>
    </w:pPr>
  </w:style>
  <w:style w:type="character" w:customStyle="1" w:styleId="RodapChar">
    <w:name w:val="Rodapé Char"/>
    <w:basedOn w:val="Fontepargpadro"/>
    <w:link w:val="Rodap"/>
    <w:uiPriority w:val="99"/>
    <w:rsid w:val="003D4CCF"/>
  </w:style>
  <w:style w:type="character" w:styleId="Hyperlink">
    <w:name w:val="Hyperlink"/>
    <w:basedOn w:val="Fontepargpadro"/>
    <w:uiPriority w:val="99"/>
    <w:semiHidden/>
    <w:unhideWhenUsed/>
    <w:rsid w:val="007939FF"/>
    <w:rPr>
      <w:color w:val="0000FF"/>
      <w:u w:val="single"/>
    </w:rPr>
  </w:style>
  <w:style w:type="paragraph" w:styleId="NormalWeb">
    <w:name w:val="Normal (Web)"/>
    <w:basedOn w:val="Normal"/>
    <w:uiPriority w:val="99"/>
    <w:unhideWhenUsed/>
    <w:rsid w:val="007939FF"/>
    <w:pPr>
      <w:spacing w:before="100" w:beforeAutospacing="1" w:after="100" w:afterAutospacing="1"/>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Legislativo CMMC</dc:creator>
  <cp:keywords/>
  <dc:description/>
  <cp:lastModifiedBy>Ag Legislativo CMMC</cp:lastModifiedBy>
  <cp:revision>2</cp:revision>
  <dcterms:created xsi:type="dcterms:W3CDTF">2025-02-07T18:02:00Z</dcterms:created>
  <dcterms:modified xsi:type="dcterms:W3CDTF">2025-02-07T18:02:00Z</dcterms:modified>
</cp:coreProperties>
</file>