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A9A" w:rsidRDefault="00587A9A" w:rsidP="0067718D">
      <w:pPr>
        <w:tabs>
          <w:tab w:val="center" w:pos="4252"/>
        </w:tabs>
        <w:spacing w:line="240" w:lineRule="auto"/>
      </w:pPr>
    </w:p>
    <w:p w:rsidR="0067718D" w:rsidRDefault="00EA54E2" w:rsidP="0067718D">
      <w:pPr>
        <w:tabs>
          <w:tab w:val="center" w:pos="4252"/>
        </w:tabs>
        <w:spacing w:line="240" w:lineRule="auto"/>
      </w:pPr>
      <w:r>
        <w:rPr>
          <w:rFonts w:ascii="Times New Roman" w:hAnsi="Times New Roman" w:cs="Times New Roman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37.65pt;margin-top:-21.35pt;width:336.85pt;height:5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" fillcolor="white [3201]" stroked="f" strokeweight=".5pt">
            <v:textbox>
              <w:txbxContent>
                <w:p w:rsidR="00A45DF3" w:rsidRDefault="00A45DF3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820F15" w:rsidRDefault="00820F15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11452">
                    <w:rPr>
                      <w:rFonts w:ascii="Arial" w:hAnsi="Arial" w:cs="Arial"/>
                      <w:b/>
                      <w:bCs/>
                    </w:rPr>
                    <w:t xml:space="preserve">GABINETE </w:t>
                  </w:r>
                  <w:r w:rsidR="007658BB" w:rsidRPr="00411452">
                    <w:rPr>
                      <w:rFonts w:ascii="Arial" w:hAnsi="Arial" w:cs="Arial"/>
                      <w:b/>
                      <w:bCs/>
                    </w:rPr>
                    <w:t xml:space="preserve">DO VEREADOR </w:t>
                  </w:r>
                  <w:r w:rsidR="00411452" w:rsidRPr="00411452">
                    <w:rPr>
                      <w:rFonts w:ascii="Arial" w:hAnsi="Arial" w:cs="Arial"/>
                      <w:b/>
                      <w:bCs/>
                    </w:rPr>
                    <w:t>NERY ALVES RIBEIRO</w:t>
                  </w:r>
                </w:p>
                <w:p w:rsidR="00384B1B" w:rsidRPr="00411452" w:rsidRDefault="00384B1B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(NERY DO TANGARÁ)</w:t>
                  </w:r>
                </w:p>
                <w:p w:rsidR="00567501" w:rsidRPr="00411452" w:rsidRDefault="00567501" w:rsidP="007658B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770DE8" w:rsidRDefault="00770DE8" w:rsidP="0067718D">
      <w:pPr>
        <w:tabs>
          <w:tab w:val="center" w:pos="4252"/>
        </w:tabs>
        <w:spacing w:line="240" w:lineRule="auto"/>
      </w:pPr>
    </w:p>
    <w:p w:rsidR="00587A9A" w:rsidRPr="00587A9A" w:rsidRDefault="0067718D" w:rsidP="00587A9A">
      <w:pPr>
        <w:tabs>
          <w:tab w:val="center" w:pos="4252"/>
        </w:tabs>
        <w:spacing w:line="240" w:lineRule="auto"/>
      </w:pPr>
      <w:r>
        <w:tab/>
      </w:r>
    </w:p>
    <w:p w:rsidR="00587A9A" w:rsidRDefault="00587A9A" w:rsidP="003E2442">
      <w:pPr>
        <w:tabs>
          <w:tab w:val="left" w:pos="1276"/>
        </w:tabs>
        <w:spacing w:line="240" w:lineRule="auto"/>
        <w:rPr>
          <w:b/>
        </w:rPr>
      </w:pPr>
    </w:p>
    <w:p w:rsidR="00587A9A" w:rsidRPr="00BB1D06" w:rsidRDefault="00587A9A" w:rsidP="00587A9A">
      <w:pPr>
        <w:spacing w:line="240" w:lineRule="auto"/>
        <w:jc w:val="center"/>
      </w:pPr>
      <w:r>
        <w:rPr>
          <w:b/>
        </w:rPr>
        <w:t>REQUERIMENTO</w:t>
      </w:r>
      <w:r w:rsidRPr="00BB1D06">
        <w:rPr>
          <w:b/>
        </w:rPr>
        <w:t xml:space="preserve"> Nº </w:t>
      </w:r>
      <w:r w:rsidR="00EA54E2">
        <w:rPr>
          <w:b/>
        </w:rPr>
        <w:t>184</w:t>
      </w:r>
      <w:bookmarkStart w:id="0" w:name="_GoBack"/>
      <w:bookmarkEnd w:id="0"/>
      <w:r w:rsidR="007F3C77">
        <w:rPr>
          <w:b/>
        </w:rPr>
        <w:t>,</w:t>
      </w:r>
      <w:r w:rsidRPr="00BB1D06">
        <w:t xml:space="preserve">de </w:t>
      </w:r>
      <w:r w:rsidR="00C75CE6">
        <w:t>18</w:t>
      </w:r>
      <w:r w:rsidRPr="00BB1D06">
        <w:t xml:space="preserve"> de </w:t>
      </w:r>
      <w:r w:rsidR="00C75CE6">
        <w:t>Agosto</w:t>
      </w:r>
      <w:r>
        <w:t xml:space="preserve"> </w:t>
      </w:r>
      <w:r w:rsidRPr="00BB1D06">
        <w:t>de 202</w:t>
      </w:r>
      <w:r>
        <w:t>5</w:t>
      </w:r>
      <w:r w:rsidRPr="00BB1D06">
        <w:t>.</w:t>
      </w:r>
    </w:p>
    <w:p w:rsidR="00587A9A" w:rsidRDefault="00587A9A" w:rsidP="00587A9A">
      <w:pPr>
        <w:ind w:firstLine="709"/>
        <w:rPr>
          <w:rFonts w:ascii="Times New Roman" w:hAnsi="Times New Roman" w:cs="Times New Roman"/>
          <w:b/>
        </w:rPr>
      </w:pP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587A9A" w:rsidRPr="00A0043A" w:rsidRDefault="00587A9A" w:rsidP="00587A9A">
      <w:pPr>
        <w:spacing w:line="240" w:lineRule="auto"/>
        <w:jc w:val="both"/>
        <w:rPr>
          <w:b/>
          <w:bCs/>
        </w:rPr>
      </w:pPr>
      <w:r w:rsidRPr="00A0043A">
        <w:rPr>
          <w:b/>
          <w:bCs/>
        </w:rPr>
        <w:t>Senhor Presidente,</w:t>
      </w:r>
    </w:p>
    <w:p w:rsidR="00587A9A" w:rsidRDefault="00C75CE6" w:rsidP="00587A9A">
      <w:pPr>
        <w:spacing w:line="240" w:lineRule="auto"/>
        <w:jc w:val="both"/>
        <w:rPr>
          <w:b/>
          <w:bCs/>
        </w:rPr>
      </w:pPr>
      <w:r>
        <w:rPr>
          <w:b/>
          <w:bCs/>
        </w:rPr>
        <w:t>Senhores Vereadores, (as).</w:t>
      </w: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C75CE6" w:rsidRDefault="00587A9A" w:rsidP="00C75CE6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>
        <w:t xml:space="preserve">O Vereador no uso de suas atribuições legais previstas no Regimento Interno da Câmara Municipal de Mário Campos, desta Casa, após a aprovação do soberano Plenário, </w:t>
      </w:r>
      <w:r w:rsidRPr="00013139">
        <w:rPr>
          <w:b/>
          <w:bCs/>
        </w:rPr>
        <w:t>REQUER</w:t>
      </w:r>
      <w:r>
        <w:rPr>
          <w:b/>
          <w:bCs/>
        </w:rPr>
        <w:t xml:space="preserve"> </w:t>
      </w:r>
      <w:r w:rsidR="00C75CE6" w:rsidRPr="00FC50E1">
        <w:rPr>
          <w:rFonts w:eastAsia="Times New Roman"/>
          <w:lang w:eastAsia="pt-BR"/>
        </w:rPr>
        <w:t xml:space="preserve">que sejam prestadas informações quanto à existência ou não de </w:t>
      </w:r>
      <w:r w:rsidR="00C75CE6" w:rsidRPr="00FC50E1">
        <w:rPr>
          <w:rFonts w:eastAsia="Times New Roman"/>
          <w:bCs/>
          <w:lang w:eastAsia="pt-BR"/>
        </w:rPr>
        <w:t>estudos técnicos e financeiros voltados ao aumento do salário-base e do auxílio-alimentação</w:t>
      </w:r>
      <w:r w:rsidR="00C75CE6" w:rsidRPr="00FC50E1">
        <w:rPr>
          <w:rFonts w:eastAsia="Times New Roman"/>
          <w:lang w:eastAsia="pt-BR"/>
        </w:rPr>
        <w:t xml:space="preserve"> dos servidores públicos municipais.</w:t>
      </w:r>
    </w:p>
    <w:p w:rsidR="00C75CE6" w:rsidRPr="00C75CE6" w:rsidRDefault="00C75CE6" w:rsidP="00C75CE6">
      <w:pPr>
        <w:spacing w:before="100" w:beforeAutospacing="1" w:after="100" w:afterAutospacing="1"/>
        <w:jc w:val="both"/>
        <w:outlineLvl w:val="2"/>
        <w:rPr>
          <w:rFonts w:eastAsia="Times New Roman"/>
          <w:b/>
          <w:bCs/>
          <w:lang w:eastAsia="pt-BR"/>
        </w:rPr>
      </w:pPr>
      <w:r w:rsidRPr="00FC50E1">
        <w:rPr>
          <w:rFonts w:eastAsia="Times New Roman"/>
          <w:b/>
          <w:bCs/>
          <w:lang w:eastAsia="pt-BR"/>
        </w:rPr>
        <w:t>JUSTIFICATIVA</w:t>
      </w:r>
    </w:p>
    <w:p w:rsidR="00C75CE6" w:rsidRPr="00FC50E1" w:rsidRDefault="00C75CE6" w:rsidP="00C75CE6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FC50E1">
        <w:rPr>
          <w:rFonts w:eastAsia="Times New Roman"/>
          <w:lang w:eastAsia="pt-BR"/>
        </w:rPr>
        <w:t xml:space="preserve">A presente solicitação encontra respaldo no </w:t>
      </w:r>
      <w:r w:rsidRPr="00FC50E1">
        <w:rPr>
          <w:rFonts w:eastAsia="Times New Roman"/>
          <w:bCs/>
          <w:lang w:eastAsia="pt-BR"/>
        </w:rPr>
        <w:t>artigo 37, inciso X da Constituição Federal</w:t>
      </w:r>
      <w:r w:rsidRPr="00FC50E1">
        <w:rPr>
          <w:rFonts w:eastAsia="Times New Roman"/>
          <w:lang w:eastAsia="pt-BR"/>
        </w:rPr>
        <w:t xml:space="preserve">, que estabelece a revisão geral anual da remuneração dos servidores públicos, sempre na mesma data e sem distinção de índices, observada a iniciativa privativa do Chefe do Poder Executivo. Também se fundamenta no disposto na </w:t>
      </w:r>
      <w:r w:rsidRPr="00FC50E1">
        <w:rPr>
          <w:rFonts w:eastAsia="Times New Roman"/>
          <w:bCs/>
          <w:lang w:eastAsia="pt-BR"/>
        </w:rPr>
        <w:t>Lei Complementar nº 101/2000 (Lei de Responsabilidade Fiscal)</w:t>
      </w:r>
      <w:r w:rsidRPr="00FC50E1">
        <w:rPr>
          <w:rFonts w:eastAsia="Times New Roman"/>
          <w:lang w:eastAsia="pt-BR"/>
        </w:rPr>
        <w:t>, que, em seus artigos 16, 17 e 20, impõe a necessidade de prévia análise do impacto orçamentário-financeiro, bem como a observância dos limites de despesa com pessoal.</w:t>
      </w:r>
    </w:p>
    <w:p w:rsidR="00C75CE6" w:rsidRPr="00FC50E1" w:rsidRDefault="00C75CE6" w:rsidP="00C75CE6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FC50E1">
        <w:rPr>
          <w:rFonts w:eastAsia="Times New Roman"/>
          <w:lang w:eastAsia="pt-BR"/>
        </w:rPr>
        <w:t>É notório que a inflação acumulada dos últimos anos comprometeu o poder aquisitivo dos servidores, gerando a necessidade de uma recomposição salarial. Ademais, o auxílio-alimentação representa importante ferramenta de valorização da categoria e de preservação do bem-estar dos trabalhadores, refletindo diretamente na qualidade da prestação do serviço público.</w:t>
      </w:r>
    </w:p>
    <w:p w:rsidR="00C75CE6" w:rsidRPr="00FC50E1" w:rsidRDefault="00C75CE6" w:rsidP="00C75CE6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FC50E1">
        <w:rPr>
          <w:rFonts w:eastAsia="Times New Roman"/>
          <w:lang w:eastAsia="pt-BR"/>
        </w:rPr>
        <w:lastRenderedPageBreak/>
        <w:t>Assim, este requerimento tem por finalidade colher informações oficiais e detalhadas acerca:</w:t>
      </w:r>
    </w:p>
    <w:p w:rsidR="00C75CE6" w:rsidRPr="00FC50E1" w:rsidRDefault="00C75CE6" w:rsidP="00C75CE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FC50E1">
        <w:rPr>
          <w:rFonts w:eastAsia="Times New Roman"/>
          <w:lang w:eastAsia="pt-BR"/>
        </w:rPr>
        <w:t xml:space="preserve">Da existência de </w:t>
      </w:r>
      <w:r w:rsidRPr="00FC50E1">
        <w:rPr>
          <w:rFonts w:eastAsia="Times New Roman"/>
          <w:bCs/>
          <w:lang w:eastAsia="pt-BR"/>
        </w:rPr>
        <w:t>estudos de viabilidade econômica, financeira e orçamentária</w:t>
      </w:r>
      <w:r w:rsidRPr="00FC50E1">
        <w:rPr>
          <w:rFonts w:eastAsia="Times New Roman"/>
          <w:lang w:eastAsia="pt-BR"/>
        </w:rPr>
        <w:t xml:space="preserve"> voltados ao aumento dos salários dos servidores;</w:t>
      </w:r>
    </w:p>
    <w:p w:rsidR="00C75CE6" w:rsidRPr="00FC50E1" w:rsidRDefault="00C75CE6" w:rsidP="00C75CE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FC50E1">
        <w:rPr>
          <w:rFonts w:eastAsia="Times New Roman"/>
          <w:lang w:eastAsia="pt-BR"/>
        </w:rPr>
        <w:t xml:space="preserve">Da possibilidade de </w:t>
      </w:r>
      <w:r w:rsidRPr="00FC50E1">
        <w:rPr>
          <w:rFonts w:eastAsia="Times New Roman"/>
          <w:bCs/>
          <w:lang w:eastAsia="pt-BR"/>
        </w:rPr>
        <w:t>ampliação do valor do auxílio-alimentação</w:t>
      </w:r>
      <w:r w:rsidRPr="00FC50E1">
        <w:rPr>
          <w:rFonts w:eastAsia="Times New Roman"/>
          <w:lang w:eastAsia="pt-BR"/>
        </w:rPr>
        <w:t xml:space="preserve"> atualmente pago, bem como a data prevista para eventual encaminhamento de projeto de lei à Câmara Municipal;</w:t>
      </w:r>
    </w:p>
    <w:p w:rsidR="00C75CE6" w:rsidRPr="00FC50E1" w:rsidRDefault="00C75CE6" w:rsidP="00C75CE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FC50E1">
        <w:rPr>
          <w:rFonts w:eastAsia="Times New Roman"/>
          <w:lang w:eastAsia="pt-BR"/>
        </w:rPr>
        <w:t xml:space="preserve">Do impacto previsto dessas medidas sobre a </w:t>
      </w:r>
      <w:r w:rsidRPr="00FC50E1">
        <w:rPr>
          <w:rFonts w:eastAsia="Times New Roman"/>
          <w:bCs/>
          <w:lang w:eastAsia="pt-BR"/>
        </w:rPr>
        <w:t>Lei Orçamentária Anual (LOA)</w:t>
      </w:r>
      <w:r w:rsidRPr="00FC50E1">
        <w:rPr>
          <w:rFonts w:eastAsia="Times New Roman"/>
          <w:lang w:eastAsia="pt-BR"/>
        </w:rPr>
        <w:t xml:space="preserve">, o </w:t>
      </w:r>
      <w:r w:rsidRPr="00FC50E1">
        <w:rPr>
          <w:rFonts w:eastAsia="Times New Roman"/>
          <w:bCs/>
          <w:lang w:eastAsia="pt-BR"/>
        </w:rPr>
        <w:t>Plano Plurianual (PPA)</w:t>
      </w:r>
      <w:r w:rsidRPr="00FC50E1">
        <w:rPr>
          <w:rFonts w:eastAsia="Times New Roman"/>
          <w:lang w:eastAsia="pt-BR"/>
        </w:rPr>
        <w:t xml:space="preserve"> e a </w:t>
      </w:r>
      <w:r w:rsidRPr="00FC50E1">
        <w:rPr>
          <w:rFonts w:eastAsia="Times New Roman"/>
          <w:bCs/>
          <w:lang w:eastAsia="pt-BR"/>
        </w:rPr>
        <w:t>Lei de Diretrizes Orçamentárias (LDO)</w:t>
      </w:r>
      <w:r w:rsidRPr="00FC50E1">
        <w:rPr>
          <w:rFonts w:eastAsia="Times New Roman"/>
          <w:lang w:eastAsia="pt-BR"/>
        </w:rPr>
        <w:t>;</w:t>
      </w:r>
    </w:p>
    <w:p w:rsidR="00C75CE6" w:rsidRPr="00FC50E1" w:rsidRDefault="00C75CE6" w:rsidP="00C75CE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FC50E1">
        <w:rPr>
          <w:rFonts w:eastAsia="Times New Roman"/>
          <w:lang w:eastAsia="pt-BR"/>
        </w:rPr>
        <w:t>Da adequação às exigências da Lei de Responsabilidade Fiscal quanto aos limites de despesa com pessoal.</w:t>
      </w:r>
    </w:p>
    <w:p w:rsidR="00C75CE6" w:rsidRPr="00FC50E1" w:rsidRDefault="00C75CE6" w:rsidP="00C75CE6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FC50E1">
        <w:rPr>
          <w:rFonts w:eastAsia="Times New Roman"/>
          <w:lang w:eastAsia="pt-BR"/>
        </w:rPr>
        <w:t xml:space="preserve">Diante do exposto, e em respeito ao princípio da </w:t>
      </w:r>
      <w:r w:rsidRPr="00FC50E1">
        <w:rPr>
          <w:rFonts w:eastAsia="Times New Roman"/>
          <w:bCs/>
          <w:lang w:eastAsia="pt-BR"/>
        </w:rPr>
        <w:t>transparência administrativa</w:t>
      </w:r>
      <w:r w:rsidRPr="00FC50E1">
        <w:rPr>
          <w:rFonts w:eastAsia="Times New Roman"/>
          <w:lang w:eastAsia="pt-BR"/>
        </w:rPr>
        <w:t xml:space="preserve">, solicito que Vossa Excelência encaminhe resposta a </w:t>
      </w:r>
      <w:proofErr w:type="spellStart"/>
      <w:r w:rsidRPr="00FC50E1">
        <w:rPr>
          <w:rFonts w:eastAsia="Times New Roman"/>
          <w:lang w:eastAsia="pt-BR"/>
        </w:rPr>
        <w:t>este</w:t>
      </w:r>
      <w:proofErr w:type="spellEnd"/>
      <w:r w:rsidRPr="00FC50E1">
        <w:rPr>
          <w:rFonts w:eastAsia="Times New Roman"/>
          <w:lang w:eastAsia="pt-BR"/>
        </w:rPr>
        <w:t xml:space="preserve"> requerimento no prazo legal, de modo a subsidiar esta Casa Legislativa em seu papel fiscalizador e de defesa dos direitos dos servidores públicos municipais.</w:t>
      </w:r>
    </w:p>
    <w:p w:rsidR="007071D8" w:rsidRDefault="00C75CE6" w:rsidP="00C75CE6">
      <w:pPr>
        <w:spacing w:before="100" w:beforeAutospacing="1" w:after="100" w:afterAutospacing="1"/>
        <w:jc w:val="both"/>
        <w:rPr>
          <w:rFonts w:eastAsia="Times New Roman"/>
          <w:bCs/>
          <w:lang w:eastAsia="pt-BR"/>
        </w:rPr>
      </w:pPr>
      <w:r w:rsidRPr="00FC50E1">
        <w:rPr>
          <w:rFonts w:eastAsia="Times New Roman"/>
          <w:bCs/>
          <w:lang w:eastAsia="pt-BR"/>
        </w:rPr>
        <w:t>Sala das Sessões</w:t>
      </w:r>
      <w:proofErr w:type="gramStart"/>
      <w:r w:rsidRPr="00FC50E1">
        <w:rPr>
          <w:rFonts w:eastAsia="Times New Roman"/>
          <w:bCs/>
          <w:lang w:eastAsia="pt-BR"/>
        </w:rPr>
        <w:t>, .</w:t>
      </w:r>
      <w:proofErr w:type="gramEnd"/>
    </w:p>
    <w:p w:rsidR="00C75CE6" w:rsidRDefault="00C75CE6" w:rsidP="00C75CE6">
      <w:pPr>
        <w:spacing w:before="100" w:beforeAutospacing="1" w:after="100" w:afterAutospacing="1"/>
        <w:jc w:val="both"/>
        <w:rPr>
          <w:rFonts w:eastAsia="Times New Roman"/>
          <w:bCs/>
          <w:lang w:eastAsia="pt-BR"/>
        </w:rPr>
      </w:pPr>
    </w:p>
    <w:p w:rsidR="00C75CE6" w:rsidRPr="00C75CE6" w:rsidRDefault="00C75CE6" w:rsidP="00C75CE6">
      <w:pPr>
        <w:spacing w:before="100" w:beforeAutospacing="1" w:after="100" w:afterAutospacing="1"/>
        <w:rPr>
          <w:rFonts w:eastAsia="Times New Roman"/>
          <w:bCs/>
          <w:lang w:eastAsia="pt-BR"/>
        </w:rPr>
      </w:pPr>
    </w:p>
    <w:p w:rsidR="00775A5C" w:rsidRPr="00A45DF3" w:rsidRDefault="00A45DF3" w:rsidP="00A45DF3">
      <w:pPr>
        <w:ind w:firstLine="709"/>
        <w:jc w:val="right"/>
      </w:pPr>
      <w:r>
        <w:t xml:space="preserve">                                                                                                                        </w:t>
      </w:r>
    </w:p>
    <w:p w:rsidR="00775A5C" w:rsidRDefault="00775A5C" w:rsidP="00775A5C">
      <w:pPr>
        <w:spacing w:line="276" w:lineRule="auto"/>
      </w:pPr>
    </w:p>
    <w:p w:rsidR="00775A5C" w:rsidRDefault="00775A5C" w:rsidP="00775A5C">
      <w:pPr>
        <w:spacing w:line="276" w:lineRule="auto"/>
      </w:pPr>
    </w:p>
    <w:p w:rsidR="00770DE8" w:rsidRDefault="00770DE8" w:rsidP="00775A5C">
      <w:pPr>
        <w:spacing w:line="276" w:lineRule="auto"/>
      </w:pPr>
    </w:p>
    <w:p w:rsidR="00A30967" w:rsidRDefault="00A30967" w:rsidP="00523A9D">
      <w:pPr>
        <w:spacing w:line="276" w:lineRule="auto"/>
        <w:jc w:val="center"/>
        <w:rPr>
          <w:b/>
        </w:rPr>
      </w:pPr>
    </w:p>
    <w:p w:rsidR="00E255E2" w:rsidRPr="00CB3D09" w:rsidRDefault="00411452" w:rsidP="00523A9D">
      <w:pPr>
        <w:spacing w:line="276" w:lineRule="auto"/>
        <w:jc w:val="center"/>
      </w:pPr>
      <w:r>
        <w:rPr>
          <w:b/>
        </w:rPr>
        <w:t>Nery Alves Ribeiro</w:t>
      </w:r>
      <w:r w:rsidR="00384B1B">
        <w:rPr>
          <w:b/>
        </w:rPr>
        <w:t xml:space="preserve"> (Nery do Tangará)</w:t>
      </w:r>
    </w:p>
    <w:p w:rsidR="00F425B2" w:rsidRPr="00384B1B" w:rsidRDefault="00384B1B" w:rsidP="00523A9D">
      <w:pPr>
        <w:spacing w:line="240" w:lineRule="auto"/>
        <w:jc w:val="center"/>
        <w:rPr>
          <w:bCs/>
          <w:sz w:val="22"/>
          <w:szCs w:val="22"/>
        </w:rPr>
      </w:pPr>
      <w:r w:rsidRPr="00384B1B">
        <w:rPr>
          <w:bCs/>
          <w:sz w:val="22"/>
          <w:szCs w:val="22"/>
        </w:rPr>
        <w:t xml:space="preserve">Vereador- </w:t>
      </w:r>
      <w:proofErr w:type="gramStart"/>
      <w:r w:rsidRPr="00384B1B">
        <w:rPr>
          <w:bCs/>
          <w:sz w:val="22"/>
          <w:szCs w:val="22"/>
        </w:rPr>
        <w:t>Vice Presidente</w:t>
      </w:r>
      <w:proofErr w:type="gramEnd"/>
    </w:p>
    <w:p w:rsidR="00F425B2" w:rsidRDefault="00F425B2" w:rsidP="004F4212">
      <w:pPr>
        <w:spacing w:line="240" w:lineRule="auto"/>
        <w:rPr>
          <w:b/>
        </w:rPr>
      </w:pPr>
    </w:p>
    <w:p w:rsidR="00770DE8" w:rsidRDefault="00770DE8" w:rsidP="004F4212">
      <w:pPr>
        <w:spacing w:line="240" w:lineRule="auto"/>
        <w:rPr>
          <w:b/>
        </w:rPr>
      </w:pPr>
    </w:p>
    <w:p w:rsidR="00C0353F" w:rsidRPr="00523A9D" w:rsidRDefault="00C0353F" w:rsidP="00C0353F">
      <w:pPr>
        <w:spacing w:line="240" w:lineRule="auto"/>
        <w:jc w:val="both"/>
        <w:rPr>
          <w:sz w:val="22"/>
          <w:szCs w:val="22"/>
        </w:rPr>
      </w:pPr>
    </w:p>
    <w:sectPr w:rsidR="00C0353F" w:rsidRPr="00523A9D" w:rsidSect="00523A9D">
      <w:headerReference w:type="default" r:id="rId8"/>
      <w:footerReference w:type="default" r:id="rId9"/>
      <w:pgSz w:w="11906" w:h="16838" w:code="9"/>
      <w:pgMar w:top="1417" w:right="1701" w:bottom="1417" w:left="170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FF4" w:rsidRDefault="00413FF4" w:rsidP="00CC50AD">
      <w:pPr>
        <w:spacing w:line="240" w:lineRule="auto"/>
      </w:pPr>
      <w:r>
        <w:separator/>
      </w:r>
    </w:p>
  </w:endnote>
  <w:endnote w:type="continuationSeparator" w:id="0">
    <w:p w:rsidR="00413FF4" w:rsidRDefault="00413FF4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68" w:rsidRDefault="00A95268"/>
  <w:tbl>
    <w:tblPr>
      <w:tblW w:w="0" w:type="auto"/>
      <w:tblLook w:val="04A0" w:firstRow="1" w:lastRow="0" w:firstColumn="1" w:lastColumn="0" w:noHBand="0" w:noVBand="1"/>
    </w:tblPr>
    <w:tblGrid>
      <w:gridCol w:w="231"/>
      <w:gridCol w:w="7432"/>
    </w:tblGrid>
    <w:tr w:rsidR="00357413" w:rsidRPr="00384B1B" w:rsidTr="00A95268">
      <w:trPr>
        <w:trHeight w:val="284"/>
      </w:trPr>
      <w:tc>
        <w:tcPr>
          <w:tcW w:w="0" w:type="auto"/>
        </w:tcPr>
        <w:p w:rsidR="00357413" w:rsidRPr="00384B1B" w:rsidRDefault="00EA54E2" w:rsidP="00A95268">
          <w:pPr>
            <w:pStyle w:val="Rodap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pict>
              <v:rect id="_x0000_s19489" style="position:absolute;left:0;text-align:left;margin-left:-83.5pt;margin-top:16.75pt;width:140.15pt;height:140.65pt;z-index:251658240" stroked="f">
                <v:fill r:id="rId1" o:title="WhatsApp Image 2025-02-18 at 10" recolor="t" type="frame"/>
              </v:rect>
            </w:pict>
          </w: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  <w:pict>
              <v:group id="_x0000_s19491" editas="canvas" style="width:.3pt;height:.2pt;mso-position-horizontal-relative:char;mso-position-vertical-relative:line" coordorigin="2359,10585" coordsize="7200,432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9490" type="#_x0000_t75" style="position:absolute;left:2359;top:10585;width:7200;height:4320" o:preferrelative="f">
                  <v:fill o:detectmouseclick="t"/>
                  <v:path o:extrusionok="t" o:connecttype="none"/>
                  <o:lock v:ext="edit" text="t"/>
                </v:shape>
                <w10:wrap type="none"/>
                <w10:anchorlock/>
              </v:group>
            </w:pict>
          </w:r>
        </w:p>
      </w:tc>
      <w:tc>
        <w:tcPr>
          <w:tcW w:w="0" w:type="auto"/>
        </w:tcPr>
        <w:p w:rsidR="00A95268" w:rsidRDefault="00357413" w:rsidP="00A95268">
          <w:pPr>
            <w:spacing w:line="240" w:lineRule="auto"/>
            <w:jc w:val="center"/>
            <w:rPr>
              <w:rFonts w:eastAsia="Calibri"/>
            </w:rPr>
          </w:pPr>
          <w:r w:rsidRPr="00384B1B">
            <w:rPr>
              <w:rFonts w:eastAsia="Calibri"/>
              <w:sz w:val="22"/>
              <w:szCs w:val="22"/>
            </w:rPr>
            <w:t>Avenida Petrina Augusta de Jesus, 100 -</w:t>
          </w:r>
          <w:r w:rsidR="00A95268">
            <w:rPr>
              <w:rFonts w:eastAsia="Calibri"/>
              <w:sz w:val="22"/>
              <w:szCs w:val="22"/>
            </w:rPr>
            <w:t xml:space="preserve"> São Tarcísio – CEP: 32.470-000</w:t>
          </w:r>
        </w:p>
        <w:p w:rsidR="00357413" w:rsidRPr="00A95268" w:rsidRDefault="00357413" w:rsidP="00A95268">
          <w:pPr>
            <w:spacing w:line="240" w:lineRule="auto"/>
            <w:jc w:val="center"/>
            <w:rPr>
              <w:b/>
            </w:rPr>
          </w:pPr>
          <w:r w:rsidRPr="00384B1B">
            <w:rPr>
              <w:rFonts w:eastAsia="Calibri"/>
              <w:sz w:val="22"/>
              <w:szCs w:val="22"/>
            </w:rPr>
            <w:t xml:space="preserve"> Contato: (31) 3577-2662 </w:t>
          </w:r>
          <w:r w:rsidR="00384B1B">
            <w:rPr>
              <w:rFonts w:eastAsia="Calibri"/>
              <w:sz w:val="22"/>
              <w:szCs w:val="22"/>
            </w:rPr>
            <w:t xml:space="preserve">     </w:t>
          </w:r>
        </w:p>
      </w:tc>
    </w:tr>
  </w:tbl>
  <w:p w:rsidR="00384B1B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Instagram</w:t>
    </w:r>
    <w:r w:rsidR="00357413" w:rsidRPr="00384B1B">
      <w:rPr>
        <w:sz w:val="22"/>
        <w:szCs w:val="22"/>
      </w:rPr>
      <w:t>:</w:t>
    </w:r>
    <w:r w:rsidR="00384B1B" w:rsidRPr="00384B1B">
      <w:rPr>
        <w:sz w:val="22"/>
        <w:szCs w:val="22"/>
      </w:rPr>
      <w:t xml:space="preserve"> @vereador-</w:t>
    </w:r>
    <w:proofErr w:type="spellStart"/>
    <w:r w:rsidR="00384B1B" w:rsidRPr="00384B1B">
      <w:rPr>
        <w:sz w:val="22"/>
        <w:szCs w:val="22"/>
      </w:rPr>
      <w:t>nery</w:t>
    </w:r>
    <w:proofErr w:type="spellEnd"/>
    <w:r w:rsidR="00384B1B" w:rsidRPr="00384B1B">
      <w:rPr>
        <w:sz w:val="22"/>
        <w:szCs w:val="22"/>
      </w:rPr>
      <w:t>-do-tangara</w:t>
    </w:r>
  </w:p>
  <w:p w:rsidR="00CC50AD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WhatsApp do Gabinete:</w:t>
    </w:r>
    <w:r w:rsidR="00384B1B" w:rsidRPr="00384B1B">
      <w:rPr>
        <w:sz w:val="22"/>
        <w:szCs w:val="22"/>
      </w:rPr>
      <w:t>(31) 99352-4811</w:t>
    </w:r>
  </w:p>
  <w:p w:rsidR="00A95268" w:rsidRPr="00384B1B" w:rsidRDefault="00A95268" w:rsidP="00A95268">
    <w:pPr>
      <w:spacing w:line="240" w:lineRule="auto"/>
      <w:jc w:val="center"/>
      <w:rPr>
        <w:b/>
      </w:rPr>
    </w:pPr>
    <w:r>
      <w:rPr>
        <w:sz w:val="22"/>
        <w:szCs w:val="22"/>
      </w:rPr>
      <w:t xml:space="preserve">E-mail: </w:t>
    </w:r>
    <w:r w:rsidRPr="00384B1B">
      <w:rPr>
        <w:sz w:val="22"/>
        <w:szCs w:val="22"/>
      </w:rPr>
      <w:t>Ver.nerydotangara@mariocampos.mg.leg.br</w:t>
    </w:r>
  </w:p>
  <w:p w:rsidR="00A95268" w:rsidRPr="00523A9D" w:rsidRDefault="00A95268" w:rsidP="00A95268">
    <w:pPr>
      <w:tabs>
        <w:tab w:val="center" w:pos="4252"/>
        <w:tab w:val="right" w:pos="8504"/>
      </w:tabs>
      <w:spacing w:line="240" w:lineRule="auto"/>
      <w:rPr>
        <w:b/>
        <w:sz w:val="20"/>
        <w:szCs w:val="20"/>
      </w:rPr>
    </w:pPr>
  </w:p>
  <w:p w:rsidR="00A95268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FF4" w:rsidRDefault="00413FF4" w:rsidP="00CC50AD">
      <w:pPr>
        <w:spacing w:line="240" w:lineRule="auto"/>
      </w:pPr>
      <w:r>
        <w:separator/>
      </w:r>
    </w:p>
  </w:footnote>
  <w:footnote w:type="continuationSeparator" w:id="0">
    <w:p w:rsidR="00413FF4" w:rsidRDefault="00413FF4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F3" w:rsidRDefault="00A45DF3" w:rsidP="00F425B2">
    <w:pPr>
      <w:pStyle w:val="Cabealho"/>
      <w:tabs>
        <w:tab w:val="clear" w:pos="8504"/>
      </w:tabs>
      <w:jc w:val="center"/>
      <w:rPr>
        <w:rFonts w:ascii="Times New Roman" w:hAnsi="Times New Roman" w:cs="Times New Roman"/>
        <w:noProof/>
        <w:lang w:eastAsia="pt-BR"/>
      </w:rPr>
    </w:pPr>
  </w:p>
  <w:p w:rsidR="00CC50AD" w:rsidRPr="0031607D" w:rsidRDefault="00411452" w:rsidP="00F425B2">
    <w:pPr>
      <w:pStyle w:val="Cabealho"/>
      <w:tabs>
        <w:tab w:val="clear" w:pos="8504"/>
      </w:tabs>
      <w:jc w:val="center"/>
      <w:rPr>
        <w:rFonts w:ascii="Bebas Neue" w:hAnsi="Bebas Neue"/>
        <w:sz w:val="28"/>
        <w:szCs w:val="28"/>
      </w:rPr>
    </w:pPr>
    <w:r w:rsidRPr="00F425B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>
          <wp:extent cx="3657600" cy="293390"/>
          <wp:effectExtent l="1905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0096" b="-4"/>
                  <a:stretch/>
                </pic:blipFill>
                <pic:spPr bwMode="auto">
                  <a:xfrm>
                    <a:off x="0" y="0"/>
                    <a:ext cx="4083704" cy="3275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45DF3">
      <w:rPr>
        <w:rFonts w:ascii="Times New Roman" w:hAnsi="Times New Roman" w:cs="Times New Roman"/>
        <w:noProof/>
        <w:lang w:eastAsia="pt-BR"/>
      </w:rPr>
      <w:t xml:space="preserve">                        </w:t>
    </w:r>
    <w:r>
      <w:rPr>
        <w:rFonts w:ascii="Times New Roman" w:hAnsi="Times New Roman" w:cs="Times New Roman"/>
        <w:noProof/>
        <w:lang w:eastAsia="pt-BR"/>
      </w:rPr>
      <w:drawing>
        <wp:inline distT="0" distB="0" distL="0" distR="0">
          <wp:extent cx="409137" cy="352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00" t="26400" r="18000" b="21400"/>
                  <a:stretch/>
                </pic:blipFill>
                <pic:spPr bwMode="auto">
                  <a:xfrm>
                    <a:off x="0" y="0"/>
                    <a:ext cx="425228" cy="3662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63AC6"/>
    <w:multiLevelType w:val="multilevel"/>
    <w:tmpl w:val="E0D8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8C58DC"/>
    <w:multiLevelType w:val="multilevel"/>
    <w:tmpl w:val="4D46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9492">
      <o:colormru v:ext="edit" colors="#00c"/>
      <o:colormenu v:ext="edit" fillcolor="#00b050" strokecolor="none" shadowcolor="#00c"/>
    </o:shapedefaults>
    <o:shapelayout v:ext="edit">
      <o:idmap v:ext="edit" data="1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3FF4"/>
    <w:rsid w:val="00013BC6"/>
    <w:rsid w:val="000275F9"/>
    <w:rsid w:val="00032DBE"/>
    <w:rsid w:val="00034155"/>
    <w:rsid w:val="00034C88"/>
    <w:rsid w:val="00037C07"/>
    <w:rsid w:val="000448C9"/>
    <w:rsid w:val="000558AC"/>
    <w:rsid w:val="00061897"/>
    <w:rsid w:val="000633AA"/>
    <w:rsid w:val="00064706"/>
    <w:rsid w:val="00077BB5"/>
    <w:rsid w:val="00082059"/>
    <w:rsid w:val="00083DCC"/>
    <w:rsid w:val="00096189"/>
    <w:rsid w:val="000972DB"/>
    <w:rsid w:val="000B5363"/>
    <w:rsid w:val="000B6B55"/>
    <w:rsid w:val="000C4AD7"/>
    <w:rsid w:val="000C70F3"/>
    <w:rsid w:val="000C728A"/>
    <w:rsid w:val="00105932"/>
    <w:rsid w:val="001239D9"/>
    <w:rsid w:val="00124FA7"/>
    <w:rsid w:val="00133E2F"/>
    <w:rsid w:val="00142D3C"/>
    <w:rsid w:val="00143F13"/>
    <w:rsid w:val="001469CA"/>
    <w:rsid w:val="00152443"/>
    <w:rsid w:val="0016516C"/>
    <w:rsid w:val="00180D2B"/>
    <w:rsid w:val="001875E1"/>
    <w:rsid w:val="00190FD1"/>
    <w:rsid w:val="001A3E0C"/>
    <w:rsid w:val="001B099F"/>
    <w:rsid w:val="001B2A73"/>
    <w:rsid w:val="001B4B2C"/>
    <w:rsid w:val="001B77FB"/>
    <w:rsid w:val="001C432E"/>
    <w:rsid w:val="001F49A1"/>
    <w:rsid w:val="001F7FC7"/>
    <w:rsid w:val="00205A9C"/>
    <w:rsid w:val="00214280"/>
    <w:rsid w:val="00217B99"/>
    <w:rsid w:val="00227228"/>
    <w:rsid w:val="00230D19"/>
    <w:rsid w:val="00232354"/>
    <w:rsid w:val="00252F35"/>
    <w:rsid w:val="00266D43"/>
    <w:rsid w:val="00270B44"/>
    <w:rsid w:val="00274440"/>
    <w:rsid w:val="002763C8"/>
    <w:rsid w:val="00291DC6"/>
    <w:rsid w:val="002A2901"/>
    <w:rsid w:val="002C701F"/>
    <w:rsid w:val="002C74A4"/>
    <w:rsid w:val="002D3B77"/>
    <w:rsid w:val="002D7006"/>
    <w:rsid w:val="002E04EB"/>
    <w:rsid w:val="002E15E6"/>
    <w:rsid w:val="002E4F5A"/>
    <w:rsid w:val="002E571B"/>
    <w:rsid w:val="002F72DA"/>
    <w:rsid w:val="00311620"/>
    <w:rsid w:val="00311FAE"/>
    <w:rsid w:val="00312FE3"/>
    <w:rsid w:val="00313D54"/>
    <w:rsid w:val="0031594D"/>
    <w:rsid w:val="0031607D"/>
    <w:rsid w:val="00345B34"/>
    <w:rsid w:val="00347EAC"/>
    <w:rsid w:val="00352426"/>
    <w:rsid w:val="00357413"/>
    <w:rsid w:val="00361992"/>
    <w:rsid w:val="00365872"/>
    <w:rsid w:val="003666DA"/>
    <w:rsid w:val="00372AAD"/>
    <w:rsid w:val="00372B97"/>
    <w:rsid w:val="00384B1B"/>
    <w:rsid w:val="00384CAB"/>
    <w:rsid w:val="00386A28"/>
    <w:rsid w:val="00392DCF"/>
    <w:rsid w:val="003A360D"/>
    <w:rsid w:val="003B183C"/>
    <w:rsid w:val="003C417C"/>
    <w:rsid w:val="003D1460"/>
    <w:rsid w:val="003E2442"/>
    <w:rsid w:val="003F6A44"/>
    <w:rsid w:val="003F6E53"/>
    <w:rsid w:val="00411452"/>
    <w:rsid w:val="00412BCC"/>
    <w:rsid w:val="00413FF4"/>
    <w:rsid w:val="0041583D"/>
    <w:rsid w:val="00416983"/>
    <w:rsid w:val="00416DB2"/>
    <w:rsid w:val="004214C2"/>
    <w:rsid w:val="00430C19"/>
    <w:rsid w:val="00431472"/>
    <w:rsid w:val="00437C22"/>
    <w:rsid w:val="00441785"/>
    <w:rsid w:val="00444CA0"/>
    <w:rsid w:val="00450170"/>
    <w:rsid w:val="00452139"/>
    <w:rsid w:val="004565DE"/>
    <w:rsid w:val="00460945"/>
    <w:rsid w:val="0046169B"/>
    <w:rsid w:val="00461C2C"/>
    <w:rsid w:val="004803A7"/>
    <w:rsid w:val="00482CF4"/>
    <w:rsid w:val="004A1B75"/>
    <w:rsid w:val="004A4584"/>
    <w:rsid w:val="004B1CA3"/>
    <w:rsid w:val="004C258A"/>
    <w:rsid w:val="004C5EFB"/>
    <w:rsid w:val="004D5B8A"/>
    <w:rsid w:val="004E517C"/>
    <w:rsid w:val="004F1F41"/>
    <w:rsid w:val="004F4212"/>
    <w:rsid w:val="004F5AA7"/>
    <w:rsid w:val="005008BD"/>
    <w:rsid w:val="0050288A"/>
    <w:rsid w:val="00504701"/>
    <w:rsid w:val="00505F91"/>
    <w:rsid w:val="00516B69"/>
    <w:rsid w:val="005223A7"/>
    <w:rsid w:val="005237D7"/>
    <w:rsid w:val="00523A9D"/>
    <w:rsid w:val="00530D80"/>
    <w:rsid w:val="00535D01"/>
    <w:rsid w:val="00541242"/>
    <w:rsid w:val="005433A1"/>
    <w:rsid w:val="00545F33"/>
    <w:rsid w:val="00560339"/>
    <w:rsid w:val="00567501"/>
    <w:rsid w:val="00572062"/>
    <w:rsid w:val="00580ADD"/>
    <w:rsid w:val="00587A9A"/>
    <w:rsid w:val="00590937"/>
    <w:rsid w:val="005968DB"/>
    <w:rsid w:val="005C35C1"/>
    <w:rsid w:val="005C753A"/>
    <w:rsid w:val="005E0628"/>
    <w:rsid w:val="005E79DA"/>
    <w:rsid w:val="005F3437"/>
    <w:rsid w:val="005F7579"/>
    <w:rsid w:val="00615199"/>
    <w:rsid w:val="0061797F"/>
    <w:rsid w:val="006261FE"/>
    <w:rsid w:val="00627886"/>
    <w:rsid w:val="00646F53"/>
    <w:rsid w:val="0065380A"/>
    <w:rsid w:val="00653D8B"/>
    <w:rsid w:val="0065626C"/>
    <w:rsid w:val="00656C8B"/>
    <w:rsid w:val="00663280"/>
    <w:rsid w:val="006633AA"/>
    <w:rsid w:val="0067718D"/>
    <w:rsid w:val="00687614"/>
    <w:rsid w:val="006954FB"/>
    <w:rsid w:val="006A0CEA"/>
    <w:rsid w:val="006A7E72"/>
    <w:rsid w:val="006B1EF6"/>
    <w:rsid w:val="006C3339"/>
    <w:rsid w:val="006D3445"/>
    <w:rsid w:val="006E05CC"/>
    <w:rsid w:val="006F133D"/>
    <w:rsid w:val="006F5D35"/>
    <w:rsid w:val="00700E1B"/>
    <w:rsid w:val="00701F82"/>
    <w:rsid w:val="00703DE3"/>
    <w:rsid w:val="007071D8"/>
    <w:rsid w:val="00710A00"/>
    <w:rsid w:val="00714C59"/>
    <w:rsid w:val="0071598E"/>
    <w:rsid w:val="00717648"/>
    <w:rsid w:val="00754BF8"/>
    <w:rsid w:val="00763335"/>
    <w:rsid w:val="00763687"/>
    <w:rsid w:val="007658BB"/>
    <w:rsid w:val="00765B51"/>
    <w:rsid w:val="00770DE8"/>
    <w:rsid w:val="00771A9F"/>
    <w:rsid w:val="00774952"/>
    <w:rsid w:val="00775A5C"/>
    <w:rsid w:val="00785590"/>
    <w:rsid w:val="007964D2"/>
    <w:rsid w:val="007970CC"/>
    <w:rsid w:val="007A215C"/>
    <w:rsid w:val="007A4A18"/>
    <w:rsid w:val="007A5FEF"/>
    <w:rsid w:val="007B28A8"/>
    <w:rsid w:val="007B2BBA"/>
    <w:rsid w:val="007C781F"/>
    <w:rsid w:val="007F3C77"/>
    <w:rsid w:val="007F3EBB"/>
    <w:rsid w:val="00800456"/>
    <w:rsid w:val="008112AC"/>
    <w:rsid w:val="00812AB4"/>
    <w:rsid w:val="00815261"/>
    <w:rsid w:val="008154DF"/>
    <w:rsid w:val="008164DC"/>
    <w:rsid w:val="00820F15"/>
    <w:rsid w:val="00823B58"/>
    <w:rsid w:val="00823F92"/>
    <w:rsid w:val="00825046"/>
    <w:rsid w:val="0083714E"/>
    <w:rsid w:val="00837427"/>
    <w:rsid w:val="00842B49"/>
    <w:rsid w:val="00843CAC"/>
    <w:rsid w:val="008442EE"/>
    <w:rsid w:val="00853B69"/>
    <w:rsid w:val="00855B02"/>
    <w:rsid w:val="008740F2"/>
    <w:rsid w:val="0088195E"/>
    <w:rsid w:val="00884486"/>
    <w:rsid w:val="00885911"/>
    <w:rsid w:val="008975A9"/>
    <w:rsid w:val="008B6DD4"/>
    <w:rsid w:val="008C0630"/>
    <w:rsid w:val="008C3511"/>
    <w:rsid w:val="008C7F9D"/>
    <w:rsid w:val="008E51AA"/>
    <w:rsid w:val="008E54D3"/>
    <w:rsid w:val="008E60BA"/>
    <w:rsid w:val="008F37FA"/>
    <w:rsid w:val="009009AA"/>
    <w:rsid w:val="009013D9"/>
    <w:rsid w:val="009054AE"/>
    <w:rsid w:val="009163E6"/>
    <w:rsid w:val="009165EB"/>
    <w:rsid w:val="0091714D"/>
    <w:rsid w:val="00935078"/>
    <w:rsid w:val="00935814"/>
    <w:rsid w:val="0094445F"/>
    <w:rsid w:val="009456B9"/>
    <w:rsid w:val="00951F3B"/>
    <w:rsid w:val="00955F5B"/>
    <w:rsid w:val="00956B59"/>
    <w:rsid w:val="00960B27"/>
    <w:rsid w:val="0096251B"/>
    <w:rsid w:val="0097018D"/>
    <w:rsid w:val="00972A4B"/>
    <w:rsid w:val="00977E53"/>
    <w:rsid w:val="00980D1E"/>
    <w:rsid w:val="009811E0"/>
    <w:rsid w:val="00987ADF"/>
    <w:rsid w:val="00990627"/>
    <w:rsid w:val="009A41EF"/>
    <w:rsid w:val="009B3D46"/>
    <w:rsid w:val="009B60A3"/>
    <w:rsid w:val="009C276C"/>
    <w:rsid w:val="009C4583"/>
    <w:rsid w:val="009C7535"/>
    <w:rsid w:val="009C7AB1"/>
    <w:rsid w:val="009E45B1"/>
    <w:rsid w:val="009F18CF"/>
    <w:rsid w:val="009F72E2"/>
    <w:rsid w:val="00A0043A"/>
    <w:rsid w:val="00A01AC4"/>
    <w:rsid w:val="00A075A8"/>
    <w:rsid w:val="00A14A11"/>
    <w:rsid w:val="00A2417B"/>
    <w:rsid w:val="00A27CA7"/>
    <w:rsid w:val="00A30967"/>
    <w:rsid w:val="00A36B83"/>
    <w:rsid w:val="00A37DAD"/>
    <w:rsid w:val="00A41000"/>
    <w:rsid w:val="00A431CE"/>
    <w:rsid w:val="00A45DF3"/>
    <w:rsid w:val="00A47BC8"/>
    <w:rsid w:val="00A64DA8"/>
    <w:rsid w:val="00A73176"/>
    <w:rsid w:val="00A8462D"/>
    <w:rsid w:val="00A87591"/>
    <w:rsid w:val="00A95268"/>
    <w:rsid w:val="00A966BE"/>
    <w:rsid w:val="00AA034A"/>
    <w:rsid w:val="00AA1724"/>
    <w:rsid w:val="00AA2FA0"/>
    <w:rsid w:val="00AB7F3E"/>
    <w:rsid w:val="00AC6253"/>
    <w:rsid w:val="00AD6C12"/>
    <w:rsid w:val="00AD7E82"/>
    <w:rsid w:val="00AE0A5A"/>
    <w:rsid w:val="00AE4F63"/>
    <w:rsid w:val="00AE5E93"/>
    <w:rsid w:val="00AF0D6B"/>
    <w:rsid w:val="00AF0DA2"/>
    <w:rsid w:val="00B03DB0"/>
    <w:rsid w:val="00B03E96"/>
    <w:rsid w:val="00B12D19"/>
    <w:rsid w:val="00B36992"/>
    <w:rsid w:val="00B526C8"/>
    <w:rsid w:val="00B54D84"/>
    <w:rsid w:val="00B61352"/>
    <w:rsid w:val="00B702EC"/>
    <w:rsid w:val="00B709EB"/>
    <w:rsid w:val="00B72B03"/>
    <w:rsid w:val="00B73158"/>
    <w:rsid w:val="00B753DA"/>
    <w:rsid w:val="00B82224"/>
    <w:rsid w:val="00B87CE2"/>
    <w:rsid w:val="00BA56E9"/>
    <w:rsid w:val="00BE2D29"/>
    <w:rsid w:val="00BF72C2"/>
    <w:rsid w:val="00C0353F"/>
    <w:rsid w:val="00C252D3"/>
    <w:rsid w:val="00C31D3F"/>
    <w:rsid w:val="00C35882"/>
    <w:rsid w:val="00C361B3"/>
    <w:rsid w:val="00C36F72"/>
    <w:rsid w:val="00C5717E"/>
    <w:rsid w:val="00C57BBD"/>
    <w:rsid w:val="00C6066A"/>
    <w:rsid w:val="00C70CB5"/>
    <w:rsid w:val="00C7265C"/>
    <w:rsid w:val="00C72E82"/>
    <w:rsid w:val="00C75CE6"/>
    <w:rsid w:val="00C76D84"/>
    <w:rsid w:val="00C8300C"/>
    <w:rsid w:val="00C86838"/>
    <w:rsid w:val="00C93780"/>
    <w:rsid w:val="00C97457"/>
    <w:rsid w:val="00C976B7"/>
    <w:rsid w:val="00CA550F"/>
    <w:rsid w:val="00CB0027"/>
    <w:rsid w:val="00CB3D09"/>
    <w:rsid w:val="00CC0018"/>
    <w:rsid w:val="00CC166F"/>
    <w:rsid w:val="00CC50AD"/>
    <w:rsid w:val="00CC59F6"/>
    <w:rsid w:val="00CD0439"/>
    <w:rsid w:val="00CD05CA"/>
    <w:rsid w:val="00CD3F1C"/>
    <w:rsid w:val="00CE707E"/>
    <w:rsid w:val="00CF32F6"/>
    <w:rsid w:val="00CF5AFD"/>
    <w:rsid w:val="00CF6391"/>
    <w:rsid w:val="00CF7DE5"/>
    <w:rsid w:val="00CF7F60"/>
    <w:rsid w:val="00D11619"/>
    <w:rsid w:val="00D34885"/>
    <w:rsid w:val="00D441A1"/>
    <w:rsid w:val="00D479B1"/>
    <w:rsid w:val="00D5074C"/>
    <w:rsid w:val="00D527BE"/>
    <w:rsid w:val="00D57A77"/>
    <w:rsid w:val="00D57D9D"/>
    <w:rsid w:val="00D6442B"/>
    <w:rsid w:val="00D74720"/>
    <w:rsid w:val="00D93A80"/>
    <w:rsid w:val="00D94BBA"/>
    <w:rsid w:val="00DA5ED1"/>
    <w:rsid w:val="00DA675F"/>
    <w:rsid w:val="00DB6D58"/>
    <w:rsid w:val="00DB73B3"/>
    <w:rsid w:val="00DB7F49"/>
    <w:rsid w:val="00DC427F"/>
    <w:rsid w:val="00DD4A6F"/>
    <w:rsid w:val="00DD523C"/>
    <w:rsid w:val="00DE4860"/>
    <w:rsid w:val="00DE57C8"/>
    <w:rsid w:val="00DF59A5"/>
    <w:rsid w:val="00E032F7"/>
    <w:rsid w:val="00E10391"/>
    <w:rsid w:val="00E131B1"/>
    <w:rsid w:val="00E1696C"/>
    <w:rsid w:val="00E255E2"/>
    <w:rsid w:val="00E47118"/>
    <w:rsid w:val="00E47DB2"/>
    <w:rsid w:val="00E65B0B"/>
    <w:rsid w:val="00E77D56"/>
    <w:rsid w:val="00EA0CE8"/>
    <w:rsid w:val="00EA2723"/>
    <w:rsid w:val="00EA54E2"/>
    <w:rsid w:val="00EA61AB"/>
    <w:rsid w:val="00EB050E"/>
    <w:rsid w:val="00EB60E2"/>
    <w:rsid w:val="00EC3DBC"/>
    <w:rsid w:val="00EC478B"/>
    <w:rsid w:val="00EC4DFB"/>
    <w:rsid w:val="00EC5494"/>
    <w:rsid w:val="00EC7106"/>
    <w:rsid w:val="00ED20EC"/>
    <w:rsid w:val="00F015A9"/>
    <w:rsid w:val="00F040D2"/>
    <w:rsid w:val="00F04365"/>
    <w:rsid w:val="00F04B4A"/>
    <w:rsid w:val="00F136DA"/>
    <w:rsid w:val="00F20D17"/>
    <w:rsid w:val="00F302BF"/>
    <w:rsid w:val="00F30BE4"/>
    <w:rsid w:val="00F3206A"/>
    <w:rsid w:val="00F35F18"/>
    <w:rsid w:val="00F425B2"/>
    <w:rsid w:val="00F45EFF"/>
    <w:rsid w:val="00F47885"/>
    <w:rsid w:val="00F65F9D"/>
    <w:rsid w:val="00F82301"/>
    <w:rsid w:val="00F86511"/>
    <w:rsid w:val="00F91AF0"/>
    <w:rsid w:val="00F95476"/>
    <w:rsid w:val="00FA0580"/>
    <w:rsid w:val="00FA5B98"/>
    <w:rsid w:val="00FA6D8F"/>
    <w:rsid w:val="00FB5601"/>
    <w:rsid w:val="00FC499C"/>
    <w:rsid w:val="00FC6E37"/>
    <w:rsid w:val="00FD4992"/>
    <w:rsid w:val="00FD5BC9"/>
    <w:rsid w:val="00FE7FEB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92">
      <o:colormru v:ext="edit" colors="#00c"/>
      <o:colormenu v:ext="edit" fillcolor="#00b050" strokecolor="none" shadowcolor="#00c"/>
    </o:shapedefaults>
    <o:shapelayout v:ext="edit">
      <o:idmap v:ext="edit" data="1"/>
    </o:shapelayout>
  </w:shapeDefaults>
  <w:decimalSymbol w:val=","/>
  <w:listSeparator w:val=";"/>
  <w15:docId w15:val="{26F7D026-7AD0-435D-950F-20092D4A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16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169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0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707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ry%20do%20Tangar&#225;\Desktop\modelo%20requeriment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248F5-58F8-45AA-9661-1AA8BFE14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3</TotalTime>
  <Pages>2</Pages>
  <Words>394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Nery do Tangará</dc:creator>
  <cp:lastModifiedBy>TAYNÁ</cp:lastModifiedBy>
  <cp:revision>3</cp:revision>
  <cp:lastPrinted>2023-04-27T19:01:00Z</cp:lastPrinted>
  <dcterms:created xsi:type="dcterms:W3CDTF">2025-08-20T12:05:00Z</dcterms:created>
  <dcterms:modified xsi:type="dcterms:W3CDTF">2025-08-24T22:30:00Z</dcterms:modified>
</cp:coreProperties>
</file>