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3C25DB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21.35pt;width:336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ED4070">
        <w:rPr>
          <w:b/>
        </w:rPr>
        <w:t>195</w:t>
      </w:r>
      <w:r w:rsidRPr="00BB1D06">
        <w:t xml:space="preserve">, de </w:t>
      </w:r>
      <w:r w:rsidR="00997851">
        <w:t>01</w:t>
      </w:r>
      <w:r w:rsidRPr="00BB1D06">
        <w:t xml:space="preserve"> de </w:t>
      </w:r>
      <w:proofErr w:type="gramStart"/>
      <w:r w:rsidR="00997851">
        <w:t>Setembro</w:t>
      </w:r>
      <w:proofErr w:type="gramEnd"/>
      <w:r w:rsidR="00997851">
        <w:t xml:space="preserve">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Pr="00A0043A" w:rsidRDefault="00587A9A" w:rsidP="001B2BA4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Senhores </w:t>
      </w:r>
      <w:proofErr w:type="gramStart"/>
      <w:r>
        <w:rPr>
          <w:b/>
          <w:bCs/>
        </w:rPr>
        <w:t>Vereadores</w:t>
      </w:r>
      <w:r w:rsidR="001B2BA4">
        <w:rPr>
          <w:b/>
          <w:bCs/>
        </w:rPr>
        <w:t>,(</w:t>
      </w:r>
      <w:proofErr w:type="gramEnd"/>
      <w:r w:rsidR="001B2BA4">
        <w:rPr>
          <w:b/>
          <w:bCs/>
        </w:rPr>
        <w:t>as).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1B2BA4" w:rsidRPr="001B2BA4" w:rsidRDefault="00587A9A" w:rsidP="001B2BA4">
      <w:pPr>
        <w:pStyle w:val="NormalWeb"/>
        <w:spacing w:line="360" w:lineRule="auto"/>
        <w:jc w:val="both"/>
        <w:rPr>
          <w:rFonts w:ascii="Arial" w:hAnsi="Arial" w:cs="Arial"/>
        </w:rPr>
      </w:pPr>
      <w:r w:rsidRPr="001B2BA4">
        <w:rPr>
          <w:rFonts w:ascii="Arial" w:hAnsi="Arial" w:cs="Arial"/>
        </w:rPr>
        <w:t xml:space="preserve">O Vereador no uso de suas atribuições legais previstas no Regimento Interno da Câmara Municipal de Mário Campos, desta Casa, após a aprovação do soberano Plenário, </w:t>
      </w:r>
      <w:r w:rsidRPr="001B2BA4">
        <w:rPr>
          <w:rFonts w:ascii="Arial" w:hAnsi="Arial" w:cs="Arial"/>
          <w:b/>
          <w:bCs/>
        </w:rPr>
        <w:t xml:space="preserve">REQUER </w:t>
      </w:r>
      <w:r w:rsidR="001B2BA4" w:rsidRPr="001B2BA4">
        <w:rPr>
          <w:rFonts w:ascii="Arial" w:hAnsi="Arial" w:cs="Arial"/>
        </w:rPr>
        <w:t xml:space="preserve">que seja oficiado ao Poder Executivo Municipal, em especial ao setor competente de </w:t>
      </w:r>
      <w:proofErr w:type="spellStart"/>
      <w:r w:rsidR="001B2BA4" w:rsidRPr="001B2BA4">
        <w:rPr>
          <w:rFonts w:ascii="Arial" w:hAnsi="Arial" w:cs="Arial"/>
        </w:rPr>
        <w:t>trânsito,solicitando</w:t>
      </w:r>
      <w:proofErr w:type="spellEnd"/>
      <w:r w:rsidR="001B2BA4" w:rsidRPr="001B2BA4">
        <w:rPr>
          <w:rFonts w:ascii="Arial" w:hAnsi="Arial" w:cs="Arial"/>
        </w:rPr>
        <w:t xml:space="preserve"> informações a respeito da </w:t>
      </w:r>
      <w:r w:rsidR="001B2BA4" w:rsidRPr="001B2BA4">
        <w:rPr>
          <w:rStyle w:val="Forte"/>
          <w:rFonts w:ascii="Arial" w:hAnsi="Arial" w:cs="Arial"/>
        </w:rPr>
        <w:t>Indicação nº 75</w:t>
      </w:r>
      <w:r w:rsidR="001B2BA4" w:rsidRPr="001B2BA4">
        <w:rPr>
          <w:rFonts w:ascii="Arial" w:hAnsi="Arial" w:cs="Arial"/>
        </w:rPr>
        <w:t xml:space="preserve">, aprovada em plenário e protocolada junto ao Executivo em </w:t>
      </w:r>
      <w:r w:rsidR="001B2BA4" w:rsidRPr="001B2BA4">
        <w:rPr>
          <w:rStyle w:val="Forte"/>
          <w:rFonts w:ascii="Arial" w:hAnsi="Arial" w:cs="Arial"/>
          <w:b w:val="0"/>
        </w:rPr>
        <w:t>28 de março de 2025</w:t>
      </w:r>
      <w:r w:rsidR="001B2BA4" w:rsidRPr="001B2BA4">
        <w:rPr>
          <w:rFonts w:ascii="Arial" w:hAnsi="Arial" w:cs="Arial"/>
          <w:b/>
        </w:rPr>
        <w:t>,</w:t>
      </w:r>
      <w:r w:rsidR="001B2BA4" w:rsidRPr="001B2BA4">
        <w:rPr>
          <w:rFonts w:ascii="Arial" w:hAnsi="Arial" w:cs="Arial"/>
        </w:rPr>
        <w:t xml:space="preserve"> que trata da transformação da </w:t>
      </w:r>
      <w:r w:rsidR="001B2BA4" w:rsidRPr="001B2BA4">
        <w:rPr>
          <w:rStyle w:val="Forte"/>
          <w:rFonts w:ascii="Arial" w:hAnsi="Arial" w:cs="Arial"/>
          <w:b w:val="0"/>
        </w:rPr>
        <w:t>Rua Safira</w:t>
      </w:r>
      <w:r w:rsidR="001B2BA4" w:rsidRPr="001B2BA4">
        <w:rPr>
          <w:rFonts w:ascii="Arial" w:hAnsi="Arial" w:cs="Arial"/>
        </w:rPr>
        <w:t xml:space="preserve">, localizada no bairro </w:t>
      </w:r>
      <w:r w:rsidR="001B2BA4" w:rsidRPr="001B2BA4">
        <w:rPr>
          <w:rStyle w:val="Forte"/>
          <w:rFonts w:ascii="Arial" w:hAnsi="Arial" w:cs="Arial"/>
          <w:b w:val="0"/>
        </w:rPr>
        <w:t>Reta 1 (Vila Ondina)</w:t>
      </w:r>
      <w:r w:rsidR="001B2BA4" w:rsidRPr="001B2BA4">
        <w:rPr>
          <w:rFonts w:ascii="Arial" w:hAnsi="Arial" w:cs="Arial"/>
          <w:b/>
        </w:rPr>
        <w:t>,</w:t>
      </w:r>
      <w:r w:rsidR="001B2BA4" w:rsidRPr="001B2BA4">
        <w:rPr>
          <w:rFonts w:ascii="Arial" w:hAnsi="Arial" w:cs="Arial"/>
        </w:rPr>
        <w:t xml:space="preserve"> em </w:t>
      </w:r>
      <w:r w:rsidR="001B2BA4" w:rsidRPr="001B2BA4">
        <w:rPr>
          <w:rStyle w:val="Forte"/>
          <w:rFonts w:ascii="Arial" w:hAnsi="Arial" w:cs="Arial"/>
          <w:b w:val="0"/>
        </w:rPr>
        <w:t>via de mão única</w:t>
      </w:r>
      <w:r w:rsidR="001B2BA4" w:rsidRPr="001B2BA4">
        <w:rPr>
          <w:rFonts w:ascii="Arial" w:hAnsi="Arial" w:cs="Arial"/>
        </w:rPr>
        <w:t>, considerando o intenso fluxo de veículos e pedestres em razão da presença de estabelecimentos comerciais (distribuidora de bebidas, galpão de verduras e padaria de grande movimento).</w:t>
      </w:r>
    </w:p>
    <w:p w:rsidR="001B2BA4" w:rsidRPr="001B2BA4" w:rsidRDefault="001B2BA4" w:rsidP="001B2BA4">
      <w:pPr>
        <w:pStyle w:val="NormalWeb"/>
        <w:spacing w:line="360" w:lineRule="auto"/>
        <w:jc w:val="both"/>
        <w:rPr>
          <w:rFonts w:ascii="Arial" w:hAnsi="Arial" w:cs="Arial"/>
        </w:rPr>
      </w:pPr>
      <w:r w:rsidRPr="001B2BA4">
        <w:rPr>
          <w:rFonts w:ascii="Arial" w:hAnsi="Arial" w:cs="Arial"/>
        </w:rPr>
        <w:t>Diante disso, solicito resposta aos seguintes questionamentos:</w:t>
      </w:r>
    </w:p>
    <w:p w:rsidR="001B2BA4" w:rsidRPr="001B2BA4" w:rsidRDefault="001B2BA4" w:rsidP="001B2BA4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B2BA4">
        <w:rPr>
          <w:rFonts w:ascii="Arial" w:hAnsi="Arial" w:cs="Arial"/>
        </w:rPr>
        <w:t>A Indicação nº 75 foi analisada pelo setor competente?</w:t>
      </w:r>
    </w:p>
    <w:p w:rsidR="001B2BA4" w:rsidRPr="001B2BA4" w:rsidRDefault="001B2BA4" w:rsidP="001B2BA4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B2BA4">
        <w:rPr>
          <w:rFonts w:ascii="Arial" w:hAnsi="Arial" w:cs="Arial"/>
        </w:rPr>
        <w:t>Existe estudo técnico de viabilidade para alteração do sentido da via?</w:t>
      </w:r>
    </w:p>
    <w:p w:rsidR="001B2BA4" w:rsidRPr="001B2BA4" w:rsidRDefault="001B2BA4" w:rsidP="001B2BA4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B2BA4">
        <w:rPr>
          <w:rFonts w:ascii="Arial" w:hAnsi="Arial" w:cs="Arial"/>
        </w:rPr>
        <w:t>Qual o prazo previsto para execução dessa medida, caso seja aprovada?</w:t>
      </w:r>
    </w:p>
    <w:p w:rsidR="001B2BA4" w:rsidRPr="001B2BA4" w:rsidRDefault="001B2BA4" w:rsidP="001B2BA4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B2BA4">
        <w:rPr>
          <w:rFonts w:ascii="Arial" w:hAnsi="Arial" w:cs="Arial"/>
        </w:rPr>
        <w:t>Quais critérios técnicos estão sendo utilizados para definir a implantação ou não da mão única na Rua Safira?</w:t>
      </w:r>
    </w:p>
    <w:p w:rsidR="001B2BA4" w:rsidRPr="001B2BA4" w:rsidRDefault="001B2BA4" w:rsidP="001B2BA4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B2BA4">
        <w:rPr>
          <w:rFonts w:ascii="Arial" w:hAnsi="Arial" w:cs="Arial"/>
        </w:rPr>
        <w:t>Em caso de inviabilidade, quais alternativas estão sendo estudadas para melhorar o fluxo e a segurança viária no local?</w:t>
      </w:r>
    </w:p>
    <w:p w:rsidR="001B2BA4" w:rsidRDefault="001B2BA4" w:rsidP="001B2BA4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</w:p>
    <w:p w:rsidR="001B2BA4" w:rsidRDefault="001B2BA4" w:rsidP="001B2BA4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</w:p>
    <w:p w:rsidR="001B2BA4" w:rsidRPr="001B2BA4" w:rsidRDefault="001B2BA4" w:rsidP="001B2BA4">
      <w:pPr>
        <w:pStyle w:val="NormalWeb"/>
        <w:spacing w:line="360" w:lineRule="auto"/>
        <w:jc w:val="both"/>
        <w:rPr>
          <w:rFonts w:ascii="Arial" w:hAnsi="Arial" w:cs="Arial"/>
        </w:rPr>
      </w:pPr>
      <w:r w:rsidRPr="001B2BA4">
        <w:rPr>
          <w:rStyle w:val="Forte"/>
          <w:rFonts w:ascii="Arial" w:hAnsi="Arial" w:cs="Arial"/>
        </w:rPr>
        <w:t>Justificativa:</w:t>
      </w:r>
      <w:r w:rsidRPr="001B2BA4">
        <w:rPr>
          <w:rFonts w:ascii="Arial" w:hAnsi="Arial" w:cs="Arial"/>
        </w:rPr>
        <w:br/>
      </w:r>
    </w:p>
    <w:p w:rsidR="001B2BA4" w:rsidRPr="001B2BA4" w:rsidRDefault="001B2BA4" w:rsidP="001B2BA4">
      <w:pPr>
        <w:pStyle w:val="NormalWeb"/>
        <w:spacing w:line="360" w:lineRule="auto"/>
        <w:jc w:val="both"/>
        <w:rPr>
          <w:rFonts w:ascii="Arial" w:hAnsi="Arial" w:cs="Arial"/>
        </w:rPr>
      </w:pPr>
      <w:r w:rsidRPr="001B2BA4">
        <w:rPr>
          <w:rFonts w:ascii="Arial" w:hAnsi="Arial" w:cs="Arial"/>
        </w:rPr>
        <w:t>O presente requerimento se faz necessário para obter informações precisas quanto às providências adotadas pelo Executivo acerca da Indicação aprovada, considerando que a Rua Safira é de grande movimentação, oferecendo riscos à segurança dos pedestres e dificuldades no tráfego de veículos.</w:t>
      </w:r>
    </w:p>
    <w:p w:rsidR="00770DE8" w:rsidRDefault="00770DE8" w:rsidP="00775A5C">
      <w:pPr>
        <w:spacing w:line="276" w:lineRule="auto"/>
      </w:pPr>
      <w:bookmarkStart w:id="0" w:name="_GoBack"/>
      <w:bookmarkEnd w:id="0"/>
    </w:p>
    <w:p w:rsidR="00A30967" w:rsidRDefault="00A30967" w:rsidP="00523A9D">
      <w:pPr>
        <w:spacing w:line="276" w:lineRule="auto"/>
        <w:jc w:val="center"/>
        <w:rPr>
          <w:b/>
          <w:noProof/>
          <w:lang w:eastAsia="pt-BR"/>
        </w:rPr>
      </w:pPr>
    </w:p>
    <w:p w:rsidR="001B2BA4" w:rsidRDefault="001B2BA4" w:rsidP="00523A9D">
      <w:pPr>
        <w:spacing w:line="276" w:lineRule="auto"/>
        <w:jc w:val="center"/>
        <w:rPr>
          <w:b/>
          <w:noProof/>
          <w:lang w:eastAsia="pt-BR"/>
        </w:rPr>
      </w:pPr>
    </w:p>
    <w:p w:rsidR="001B2BA4" w:rsidRDefault="001B2BA4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5DB" w:rsidRDefault="003C25DB" w:rsidP="00CC50AD">
      <w:pPr>
        <w:spacing w:line="240" w:lineRule="auto"/>
      </w:pPr>
      <w:r>
        <w:separator/>
      </w:r>
    </w:p>
  </w:endnote>
  <w:endnote w:type="continuationSeparator" w:id="0">
    <w:p w:rsidR="003C25DB" w:rsidRDefault="003C25DB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3C25DB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5DB" w:rsidRDefault="003C25DB" w:rsidP="00CC50AD">
      <w:pPr>
        <w:spacing w:line="240" w:lineRule="auto"/>
      </w:pPr>
      <w:r>
        <w:separator/>
      </w:r>
    </w:p>
  </w:footnote>
  <w:footnote w:type="continuationSeparator" w:id="0">
    <w:p w:rsidR="003C25DB" w:rsidRDefault="003C25DB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0A3DB7"/>
    <w:multiLevelType w:val="multilevel"/>
    <w:tmpl w:val="B804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18E"/>
    <w:rsid w:val="000051C7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2BA4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25DB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26D5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D618E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97851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15646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ED4070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F548C420-FD2C-4A14-9B7A-077FAE99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3A4E0-3158-4E93-9037-FD32EBA1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35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5</cp:revision>
  <cp:lastPrinted>2023-04-27T19:01:00Z</cp:lastPrinted>
  <dcterms:created xsi:type="dcterms:W3CDTF">2025-08-21T16:40:00Z</dcterms:created>
  <dcterms:modified xsi:type="dcterms:W3CDTF">2025-09-05T14:10:00Z</dcterms:modified>
</cp:coreProperties>
</file>