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6161BA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2A1E0F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>INDICAÇÃO Nº</w:t>
      </w:r>
      <w:r w:rsidR="00CD665E">
        <w:rPr>
          <w:rFonts w:ascii="Times New Roman" w:hAnsi="Times New Roman" w:cs="Times New Roman"/>
          <w:b/>
        </w:rPr>
        <w:t xml:space="preserve"> 203</w:t>
      </w:r>
      <w:bookmarkStart w:id="0" w:name="_GoBack"/>
      <w:bookmarkEnd w:id="0"/>
      <w:r w:rsidRPr="002A1E0F">
        <w:rPr>
          <w:rFonts w:ascii="Times New Roman" w:hAnsi="Times New Roman" w:cs="Times New Roman"/>
          <w:b/>
        </w:rPr>
        <w:t xml:space="preserve">, </w:t>
      </w:r>
      <w:r w:rsidRPr="002A1E0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4551D3">
        <w:rPr>
          <w:rFonts w:ascii="Times New Roman" w:hAnsi="Times New Roman" w:cs="Times New Roman"/>
        </w:rPr>
        <w:t>23</w:t>
      </w:r>
      <w:r w:rsidRPr="002A1E0F">
        <w:rPr>
          <w:rFonts w:ascii="Times New Roman" w:hAnsi="Times New Roman" w:cs="Times New Roman"/>
        </w:rPr>
        <w:t xml:space="preserve"> de </w:t>
      </w:r>
      <w:r w:rsidR="004551D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</w:t>
      </w:r>
      <w:r w:rsidRPr="002A1E0F">
        <w:rPr>
          <w:rFonts w:ascii="Times New Roman" w:hAnsi="Times New Roman" w:cs="Times New Roman"/>
        </w:rPr>
        <w:t>de 2025.</w:t>
      </w: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 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136" w:rsidRDefault="004551D3" w:rsidP="00570C15">
      <w:pPr>
        <w:pStyle w:val="SemEspaamento"/>
        <w:jc w:val="both"/>
      </w:pPr>
      <w:r w:rsidRPr="00304136">
        <w:rPr>
          <w:u w:val="single"/>
        </w:rPr>
        <w:t xml:space="preserve">INDICO </w:t>
      </w:r>
      <w:r w:rsidRPr="004551D3">
        <w:rPr>
          <w:u w:val="single"/>
        </w:rPr>
        <w:t>QUE SEJA PROVIDENCIAD</w:t>
      </w:r>
      <w:r w:rsidR="00C045E8" w:rsidRPr="00C045E8">
        <w:rPr>
          <w:u w:val="single"/>
        </w:rPr>
        <w:t>O OS</w:t>
      </w:r>
      <w:r w:rsidR="00C045E8" w:rsidRPr="00C045E8">
        <w:rPr>
          <w:rFonts w:eastAsia="Arial"/>
          <w:color w:val="000000"/>
          <w:u w:val="single"/>
        </w:rPr>
        <w:t xml:space="preserve"> TRÂMITES NECESSÁRIOS PARA A INCLUSÃO DA RUA DAS MANGUEIRAS NO PROGRAMA RUA PARA TODOS.</w:t>
      </w:r>
    </w:p>
    <w:p w:rsidR="00611EBA" w:rsidRDefault="00611EBA" w:rsidP="00570C15">
      <w:pPr>
        <w:pStyle w:val="SemEspaamento"/>
        <w:jc w:val="both"/>
      </w:pPr>
    </w:p>
    <w:p w:rsidR="00611EBA" w:rsidRDefault="00611EBA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4136" w:rsidRP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CD5443" w:rsidP="00CD5443">
      <w:pPr>
        <w:pStyle w:val="NormalWeb"/>
        <w:jc w:val="both"/>
      </w:pPr>
      <w:r>
        <w:t xml:space="preserve">A inclusão da Rua das Mangueiras no Programa </w:t>
      </w:r>
      <w:r>
        <w:rPr>
          <w:rStyle w:val="nfase"/>
        </w:rPr>
        <w:t>Rua para Todos</w:t>
      </w:r>
      <w:r>
        <w:t xml:space="preserve"> mostra-se de grande relevância, considerando que a via é bastante utilizada por crianças nos finais de semana. Por </w:t>
      </w:r>
      <w:proofErr w:type="gramStart"/>
      <w:r>
        <w:t>tratar</w:t>
      </w:r>
      <w:proofErr w:type="gramEnd"/>
      <w:r>
        <w:t>-se de uma rua ampla, sua ocupação não trará prejuízos significativos ao tráfego de veículos, assegurando às crianças um espaço adequado para brincadeiras com mais segurança, diminuindo o risco de acidentes com automóveis.</w:t>
      </w: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E62D1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98" w:rsidRDefault="00344598" w:rsidP="00CC50AD">
      <w:pPr>
        <w:spacing w:line="240" w:lineRule="auto"/>
      </w:pPr>
      <w:r>
        <w:separator/>
      </w:r>
    </w:p>
  </w:endnote>
  <w:endnote w:type="continuationSeparator" w:id="0">
    <w:p w:rsidR="00344598" w:rsidRDefault="0034459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45" w:rsidRDefault="00C10C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45" w:rsidRDefault="00C10C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98" w:rsidRDefault="00344598" w:rsidP="00CC50AD">
      <w:pPr>
        <w:spacing w:line="240" w:lineRule="auto"/>
      </w:pPr>
      <w:r>
        <w:separator/>
      </w:r>
    </w:p>
  </w:footnote>
  <w:footnote w:type="continuationSeparator" w:id="0">
    <w:p w:rsidR="00344598" w:rsidRDefault="0034459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45" w:rsidRDefault="00C10C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CD665E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:rsidR="00ED3D82" w:rsidRDefault="00CD544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571625" cy="2047875"/>
                      <wp:effectExtent l="0" t="0" r="0" b="0"/>
                      <wp:docPr id="1" name="Imagem 0" descr="Aviso funcionamento de loja simples verde vermelho story do instagram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viso funcionamento de loja simples verde vermelho story do instagram (1).png"/>
                              <pic:cNvPicPr/>
                            </pic:nvPicPr>
                            <pic:blipFill>
                              <a:blip r:embed="rId1"/>
                              <a:srcRect t="266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1625" cy="2047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CD665E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45" w:rsidRDefault="00C10C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045E8"/>
    <w:rsid w:val="00C10C45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D665E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7C52A53A-BAF2-4DE1-AF19-A71D89A0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58E9-A88A-474D-A57B-BD0ACE96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27</cp:revision>
  <cp:lastPrinted>2025-04-23T12:01:00Z</cp:lastPrinted>
  <dcterms:created xsi:type="dcterms:W3CDTF">2024-09-04T19:38:00Z</dcterms:created>
  <dcterms:modified xsi:type="dcterms:W3CDTF">2025-09-18T19:56:00Z</dcterms:modified>
</cp:coreProperties>
</file>