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1" w:rsidRPr="00C818B7" w:rsidRDefault="00505F91" w:rsidP="00D644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161BA" w:rsidRPr="00C818B7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C818B7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818B7">
        <w:rPr>
          <w:rFonts w:ascii="Times New Roman" w:hAnsi="Times New Roman" w:cs="Times New Roman"/>
          <w:b/>
        </w:rPr>
        <w:t xml:space="preserve">INDICAÇÃO Nº____, </w:t>
      </w:r>
      <w:r w:rsidRPr="00C818B7">
        <w:rPr>
          <w:rFonts w:ascii="Times New Roman" w:hAnsi="Times New Roman" w:cs="Times New Roman"/>
        </w:rPr>
        <w:t xml:space="preserve">de </w:t>
      </w:r>
      <w:r w:rsidR="005714E7">
        <w:rPr>
          <w:rFonts w:ascii="Times New Roman" w:hAnsi="Times New Roman" w:cs="Times New Roman"/>
        </w:rPr>
        <w:t xml:space="preserve">11 de novembro </w:t>
      </w:r>
      <w:r w:rsidRPr="00C818B7">
        <w:rPr>
          <w:rFonts w:ascii="Times New Roman" w:hAnsi="Times New Roman" w:cs="Times New Roman"/>
        </w:rPr>
        <w:t>de 2025.</w:t>
      </w: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C818B7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14E7" w:rsidRPr="005714E7" w:rsidRDefault="005714E7" w:rsidP="00571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bookmarkStart w:id="0" w:name="_GoBack"/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Exmo. Senhor Presidente,</w:t>
      </w:r>
    </w:p>
    <w:p w:rsidR="005714E7" w:rsidRPr="005714E7" w:rsidRDefault="005714E7" w:rsidP="0057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714E7">
        <w:rPr>
          <w:rFonts w:ascii="Times New Roman" w:eastAsia="Times New Roman" w:hAnsi="Times New Roman" w:cs="Times New Roman"/>
          <w:lang w:eastAsia="pt-BR"/>
        </w:rPr>
        <w:t xml:space="preserve">A vereadora que este subscreve, nos termos do Regimento Interno e em conformidade com a Lei Municipal nº 789, de 30 de junho de 2023, requer a Vossa Senhoria que seja encaminhada à Excelentíssima Senhora Prefeita Municipal a seguinte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indicação</w:t>
      </w:r>
      <w:r w:rsidRPr="005714E7">
        <w:rPr>
          <w:rFonts w:ascii="Times New Roman" w:eastAsia="Times New Roman" w:hAnsi="Times New Roman" w:cs="Times New Roman"/>
          <w:lang w:eastAsia="pt-BR"/>
        </w:rPr>
        <w:t>:</w:t>
      </w:r>
    </w:p>
    <w:p w:rsidR="005714E7" w:rsidRPr="005714E7" w:rsidRDefault="005714E7" w:rsidP="0057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u w:val="single"/>
          <w:lang w:eastAsia="pt-BR"/>
        </w:rPr>
      </w:pPr>
      <w:r w:rsidRPr="005714E7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Que a prefeitura munic</w:t>
      </w:r>
      <w:r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ipal realize uma reunião com a C</w:t>
      </w:r>
      <w:r w:rsidRPr="005714E7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emig e as empresas prestadoras de serviços de internet e telecomunicações, visando solucionar o problema dos fios soltos, pendurados e em desordem nos postes do município.</w:t>
      </w:r>
    </w:p>
    <w:p w:rsidR="005714E7" w:rsidRDefault="005714E7" w:rsidP="005714E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14E7" w:rsidRPr="002A1E0F" w:rsidRDefault="005714E7" w:rsidP="005714E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>JUSTIFICATIVA</w:t>
      </w:r>
    </w:p>
    <w:p w:rsidR="005714E7" w:rsidRPr="002A1E0F" w:rsidRDefault="005714E7" w:rsidP="005714E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714E7" w:rsidRPr="005714E7" w:rsidRDefault="005714E7" w:rsidP="004F4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714E7">
        <w:rPr>
          <w:rFonts w:ascii="Times New Roman" w:eastAsia="Times New Roman" w:hAnsi="Times New Roman" w:cs="Times New Roman"/>
          <w:lang w:eastAsia="pt-BR"/>
        </w:rPr>
        <w:t xml:space="preserve">A presente indicação tem por objetivo promover a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organização e regularização das redes aéreas de cabos instaladas nos postes da cidade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, visto que é crescente o número de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fios soltos, caídos ou inutilizados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, o que causa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poluição visual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risco de acidentes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prejuízo à segurança e à mobilidade da população</w:t>
      </w:r>
      <w:r w:rsidRPr="005714E7">
        <w:rPr>
          <w:rFonts w:ascii="Times New Roman" w:eastAsia="Times New Roman" w:hAnsi="Times New Roman" w:cs="Times New Roman"/>
          <w:lang w:eastAsia="pt-BR"/>
        </w:rPr>
        <w:t>.</w:t>
      </w:r>
    </w:p>
    <w:p w:rsidR="005714E7" w:rsidRPr="005714E7" w:rsidRDefault="005714E7" w:rsidP="004F4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714E7">
        <w:rPr>
          <w:rFonts w:ascii="Times New Roman" w:eastAsia="Times New Roman" w:hAnsi="Times New Roman" w:cs="Times New Roman"/>
          <w:lang w:eastAsia="pt-BR"/>
        </w:rPr>
        <w:t xml:space="preserve">Grande parte desses cabos pertence às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empresas de internet e telefonia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, que utilizam a estrutura da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CEMIG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 para fixação de seus equipamentos, sendo necessário o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envolvimento conjunto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 de todas as partes para estabelecer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responsabilidades e ações coordenadas</w:t>
      </w:r>
      <w:r w:rsidRPr="005714E7">
        <w:rPr>
          <w:rFonts w:ascii="Times New Roman" w:eastAsia="Times New Roman" w:hAnsi="Times New Roman" w:cs="Times New Roman"/>
          <w:lang w:eastAsia="pt-BR"/>
        </w:rPr>
        <w:t>.</w:t>
      </w:r>
    </w:p>
    <w:p w:rsidR="005714E7" w:rsidRPr="005714E7" w:rsidRDefault="005714E7" w:rsidP="004F4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714E7">
        <w:rPr>
          <w:rFonts w:ascii="Times New Roman" w:eastAsia="Times New Roman" w:hAnsi="Times New Roman" w:cs="Times New Roman"/>
          <w:lang w:eastAsia="pt-BR"/>
        </w:rPr>
        <w:t xml:space="preserve">A realização de uma reunião articulada pela Prefeitura possibilitará a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definição de um plano de limpeza e manutenção contínua dos postes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, contribuindo para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melhorar a aparência urbana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a segurança pública</w:t>
      </w:r>
      <w:r w:rsidRPr="005714E7">
        <w:rPr>
          <w:rFonts w:ascii="Times New Roman" w:eastAsia="Times New Roman" w:hAnsi="Times New Roman" w:cs="Times New Roman"/>
          <w:lang w:eastAsia="pt-BR"/>
        </w:rPr>
        <w:t xml:space="preserve"> e o </w:t>
      </w:r>
      <w:r w:rsidRPr="005714E7">
        <w:rPr>
          <w:rFonts w:ascii="Times New Roman" w:eastAsia="Times New Roman" w:hAnsi="Times New Roman" w:cs="Times New Roman"/>
          <w:b/>
          <w:bCs/>
          <w:lang w:eastAsia="pt-BR"/>
        </w:rPr>
        <w:t>bem-estar da comunidade</w:t>
      </w:r>
      <w:r w:rsidRPr="005714E7">
        <w:rPr>
          <w:rFonts w:ascii="Times New Roman" w:eastAsia="Times New Roman" w:hAnsi="Times New Roman" w:cs="Times New Roman"/>
          <w:lang w:eastAsia="pt-BR"/>
        </w:rPr>
        <w:t>.</w:t>
      </w:r>
    </w:p>
    <w:p w:rsidR="004F4290" w:rsidRDefault="004F4290" w:rsidP="00571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pt-BR"/>
        </w:rPr>
      </w:pPr>
    </w:p>
    <w:p w:rsidR="005714E7" w:rsidRPr="005714E7" w:rsidRDefault="004F4290" w:rsidP="00571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4F4290">
        <w:rPr>
          <w:rFonts w:ascii="Times New Roman" w:eastAsia="Times New Roman" w:hAnsi="Times New Roman" w:cs="Times New Roman"/>
          <w:bCs/>
          <w:lang w:eastAsia="pt-BR"/>
        </w:rPr>
        <w:t>Gabinete da Vereadora,</w:t>
      </w: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18B7">
        <w:rPr>
          <w:rFonts w:ascii="Times New Roman" w:hAnsi="Times New Roman" w:cs="Times New Roman"/>
          <w:sz w:val="24"/>
          <w:szCs w:val="24"/>
        </w:rPr>
        <w:t>Vereadora</w:t>
      </w:r>
    </w:p>
    <w:p w:rsidR="00570C15" w:rsidRPr="00C818B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12A" w:rsidRDefault="006B612A" w:rsidP="00CC50AD">
      <w:pPr>
        <w:spacing w:line="240" w:lineRule="auto"/>
      </w:pPr>
      <w:r>
        <w:separator/>
      </w:r>
    </w:p>
  </w:endnote>
  <w:endnote w:type="continuationSeparator" w:id="1">
    <w:p w:rsidR="006B612A" w:rsidRDefault="006B612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12A" w:rsidRDefault="006B612A" w:rsidP="00CC50AD">
      <w:pPr>
        <w:spacing w:line="240" w:lineRule="auto"/>
      </w:pPr>
      <w:r>
        <w:separator/>
      </w:r>
    </w:p>
  </w:footnote>
  <w:footnote w:type="continuationSeparator" w:id="1">
    <w:p w:rsidR="006B612A" w:rsidRDefault="006B612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Default="00604C8D" w:rsidP="00450170">
    <w:pPr>
      <w:pStyle w:val="Cabealho"/>
      <w:rPr>
        <w:sz w:val="28"/>
        <w:szCs w:val="28"/>
      </w:rPr>
    </w:pPr>
    <w:r w:rsidRPr="00604C8D">
      <w:rPr>
        <w:rFonts w:ascii="Bebas Neue" w:hAnsi="Bebas Neue"/>
        <w:noProof/>
        <w:sz w:val="28"/>
        <w:szCs w:val="28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098" type="#_x0000_t202" style="position:absolute;margin-left:129.1pt;margin-top:3.3pt;width:316.8pt;height:57.7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 style="mso-next-textbox:#Caixa de texto 4"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604C8D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1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C818B7">
                  <w:t xml:space="preserve">  </w:t>
                </w:r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 w:rsidRPr="00604C8D"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44.05pt;margin-top:-24.9pt;width:4in;height:34.3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 style="mso-next-textbox:#Caixa de texto 3"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  <w:r>
      <w:rPr>
        <w:noProof/>
        <w:sz w:val="28"/>
        <w:szCs w:val="28"/>
      </w:rPr>
      <w:pict>
        <v:shape id="_x0000_s4102" type="#_x0000_t202" style="position:absolute;margin-left:371.65pt;margin-top:-30.45pt;width:137.3pt;height:110.15pt;z-index:251664384;mso-width-relative:margin;mso-height-relative:margin" strokecolor="white [3212]">
          <v:textbox>
            <w:txbxContent>
              <w:p w:rsidR="00ED3D82" w:rsidRDefault="00C818B7">
                <w:r w:rsidRPr="00C818B7"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5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C10C45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23A5E"/>
    <w:rsid w:val="00133E2F"/>
    <w:rsid w:val="00143F13"/>
    <w:rsid w:val="00152B22"/>
    <w:rsid w:val="001608C0"/>
    <w:rsid w:val="001624A7"/>
    <w:rsid w:val="0016516C"/>
    <w:rsid w:val="00180D2B"/>
    <w:rsid w:val="001875E1"/>
    <w:rsid w:val="001945D8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97E01"/>
    <w:rsid w:val="002A2901"/>
    <w:rsid w:val="002C701F"/>
    <w:rsid w:val="002D1B39"/>
    <w:rsid w:val="002D3A38"/>
    <w:rsid w:val="002E04EB"/>
    <w:rsid w:val="002E4F5A"/>
    <w:rsid w:val="002F060B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4598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51D3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4290"/>
    <w:rsid w:val="004F5749"/>
    <w:rsid w:val="004F6AC4"/>
    <w:rsid w:val="00501CBB"/>
    <w:rsid w:val="00503E01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14E7"/>
    <w:rsid w:val="00572062"/>
    <w:rsid w:val="00575338"/>
    <w:rsid w:val="00577015"/>
    <w:rsid w:val="00581F62"/>
    <w:rsid w:val="00587B0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04C8D"/>
    <w:rsid w:val="00611EBA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12A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76100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3525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C32FD"/>
    <w:rsid w:val="00AD6C12"/>
    <w:rsid w:val="00AE0A5A"/>
    <w:rsid w:val="00AE2EB4"/>
    <w:rsid w:val="00AF0D6B"/>
    <w:rsid w:val="00AF0DA2"/>
    <w:rsid w:val="00AF6F2C"/>
    <w:rsid w:val="00B12D19"/>
    <w:rsid w:val="00B12E82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11A4"/>
    <w:rsid w:val="00BE497C"/>
    <w:rsid w:val="00BE6136"/>
    <w:rsid w:val="00BF4576"/>
    <w:rsid w:val="00BF72C2"/>
    <w:rsid w:val="00C045E8"/>
    <w:rsid w:val="00C10C45"/>
    <w:rsid w:val="00C1242B"/>
    <w:rsid w:val="00C132C3"/>
    <w:rsid w:val="00C27D5D"/>
    <w:rsid w:val="00C303B0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18B7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D5443"/>
    <w:rsid w:val="00CF0B37"/>
    <w:rsid w:val="00CF32F6"/>
    <w:rsid w:val="00CF3D97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0BEB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1987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2F22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  <w:style w:type="character" w:styleId="nfase">
    <w:name w:val="Emphasis"/>
    <w:basedOn w:val="Fontepargpadro"/>
    <w:uiPriority w:val="20"/>
    <w:qFormat/>
    <w:rsid w:val="00CD54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vereador G05</cp:lastModifiedBy>
  <cp:revision>34</cp:revision>
  <cp:lastPrinted>2025-04-23T12:01:00Z</cp:lastPrinted>
  <dcterms:created xsi:type="dcterms:W3CDTF">2024-09-04T19:38:00Z</dcterms:created>
  <dcterms:modified xsi:type="dcterms:W3CDTF">2025-11-03T22:30:00Z</dcterms:modified>
</cp:coreProperties>
</file>