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65" w:rsidRDefault="007F1F65" w:rsidP="00F928E7"/>
    <w:p w:rsidR="00F928E7" w:rsidRPr="00F928E7" w:rsidRDefault="00F928E7" w:rsidP="00F928E7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8E7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BA1FF8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Pr="00F928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28E7">
        <w:rPr>
          <w:rFonts w:ascii="Times New Roman" w:hAnsi="Times New Roman" w:cs="Times New Roman"/>
          <w:b/>
          <w:sz w:val="24"/>
          <w:szCs w:val="24"/>
        </w:rPr>
        <w:t xml:space="preserve">  DE 10 DE JANEIRO DE 2026</w:t>
      </w:r>
    </w:p>
    <w:p w:rsidR="00F928E7" w:rsidRPr="00F928E7" w:rsidRDefault="00F928E7" w:rsidP="00F928E7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8E7" w:rsidRDefault="00F928E7" w:rsidP="00F928E7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F928E7" w:rsidRDefault="00F928E7" w:rsidP="00F928E7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Exmo/a. Senhores (as) Vereadores (as) </w:t>
      </w:r>
    </w:p>
    <w:p w:rsidR="00F928E7" w:rsidRDefault="00F928E7" w:rsidP="00F928E7">
      <w:pPr>
        <w:pStyle w:val="NormalWeb"/>
        <w:jc w:val="both"/>
      </w:pPr>
      <w:r>
        <w:rPr>
          <w:rFonts w:eastAsiaTheme="minorHAnsi"/>
          <w:lang w:eastAsia="en-US"/>
        </w:rPr>
        <w:tab/>
      </w:r>
      <w:r w:rsidR="00CF003D">
        <w:t xml:space="preserve">A Vereadora que esta subscreve, no uso de suas atribuições legais e regimentais, vem, respeitosamente, indicar ao Poder Executivo Municipal, por meio da Secretaria Municipal de Educação e do setor de engenharia competente, a realização de obras de </w:t>
      </w:r>
      <w:r w:rsidR="00CF003D">
        <w:rPr>
          <w:rStyle w:val="Forte"/>
        </w:rPr>
        <w:t>ampliação e readequação da cozinha da Escola Municipal Antônio Gonçalves Penido</w:t>
      </w:r>
      <w:r w:rsidR="00CF003D">
        <w:t>.</w:t>
      </w:r>
    </w:p>
    <w:p w:rsidR="00F928E7" w:rsidRDefault="00F928E7" w:rsidP="00F928E7">
      <w:pPr>
        <w:pStyle w:val="Ttulo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Justificativa</w:t>
      </w:r>
    </w:p>
    <w:p w:rsidR="00CF003D" w:rsidRDefault="00CF003D" w:rsidP="00CF003D">
      <w:pPr>
        <w:pStyle w:val="NormalWeb"/>
        <w:jc w:val="both"/>
      </w:pPr>
      <w:r>
        <w:t>A presente indicação se justifica em razão das condições físicas inadequadas da cozinha da Escola Municipal Antônio Gonçalves Penido, a qual apresenta espaço reduzido e não dispõe de ventilação adequada, comprometendo o pleno desenvolvimento das atividades diárias realizadas pelas servidoras responsáveis pelo preparo da alimentação escolar.</w:t>
      </w:r>
    </w:p>
    <w:p w:rsidR="00CF003D" w:rsidRDefault="00CF003D" w:rsidP="00CF003D">
      <w:pPr>
        <w:pStyle w:val="NormalWeb"/>
        <w:jc w:val="both"/>
      </w:pPr>
      <w:r>
        <w:t>O espaço exíguo da cozinha dificulta o manejo correto dos equipamentos. Destaca-se que o fogão ocupa grande parte de um dos cantos do ambiente, impossibilitando que as cozinheiras o circundem para acessar todas as bocas disponíveis, situação que representa risco iminente de acidentes de trabalho.</w:t>
      </w:r>
    </w:p>
    <w:p w:rsidR="00CF003D" w:rsidRDefault="00CF003D" w:rsidP="00CF003D">
      <w:pPr>
        <w:pStyle w:val="NormalWeb"/>
        <w:jc w:val="both"/>
      </w:pPr>
      <w:r>
        <w:t>Além disso, a ausência de ventilação adequada expõe as funcionárias a calor excessivo e ambiente pouco arejado, afetando diretamente sua saúde, bem-estar e condições laborais, sobretudo considerando os longos períodos de permanência no local.</w:t>
      </w:r>
    </w:p>
    <w:p w:rsidR="00CF003D" w:rsidRDefault="00CF003D" w:rsidP="00CF003D">
      <w:pPr>
        <w:pStyle w:val="NormalWeb"/>
        <w:jc w:val="both"/>
      </w:pPr>
      <w:r>
        <w:t>Tais condições também podem comprometer as normas de segurança, higiene, ergonomia e segurança alimentar exigidas para ambientes destinados ao preparo de alimentos, especialmente em unidades escolares.</w:t>
      </w:r>
    </w:p>
    <w:p w:rsidR="00CF003D" w:rsidRDefault="00CF003D" w:rsidP="00CF003D">
      <w:pPr>
        <w:pStyle w:val="NormalWeb"/>
        <w:jc w:val="both"/>
      </w:pPr>
      <w:r>
        <w:t>Dessa forma, a ampliação e readequação da cozinha da referida escola mostram-se medidas urgentes e necessárias, a fim de proporcionar melhores condições de trabalho às servidoras, reduzir riscos de acidentes, garantir maior eficiência no preparo das refeições e assegurar um ambiente adequado aos padrões mínimos de infraestrutura e saúde ocupacional.</w:t>
      </w:r>
    </w:p>
    <w:p w:rsidR="00CF003D" w:rsidRDefault="00CF003D" w:rsidP="00CF003D">
      <w:pPr>
        <w:pStyle w:val="NormalWeb"/>
        <w:jc w:val="both"/>
      </w:pPr>
      <w:r>
        <w:t>Trata-se de investimento essencial que reflete diretamente na qualidade da alimentação oferecida aos alunos e na valorização dos profissionais que atuam diariamente no ambiente escolar.</w:t>
      </w:r>
    </w:p>
    <w:p w:rsidR="00F928E7" w:rsidRDefault="00F928E7" w:rsidP="00CF003D">
      <w:pPr>
        <w:pStyle w:val="NormalWeb"/>
        <w:spacing w:before="120" w:beforeAutospacing="0" w:after="120" w:afterAutospacing="0"/>
        <w:jc w:val="both"/>
        <w:rPr>
          <w:b/>
        </w:rPr>
      </w:pPr>
    </w:p>
    <w:p w:rsidR="00F928E7" w:rsidRDefault="00F928E7" w:rsidP="00F928E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8E7" w:rsidRDefault="00F928E7" w:rsidP="00F928E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8E7" w:rsidRDefault="00F928E7" w:rsidP="00F928E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28E7" w:rsidRDefault="00F928E7" w:rsidP="00F928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Sammantta Bleme</w:t>
      </w:r>
    </w:p>
    <w:p w:rsidR="00F928E7" w:rsidRDefault="00F928E7" w:rsidP="00F928E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sectPr w:rsidR="00F928E7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D5F" w:rsidRDefault="00A95D5F" w:rsidP="00CC50AD">
      <w:pPr>
        <w:spacing w:line="240" w:lineRule="auto"/>
      </w:pPr>
      <w:r>
        <w:separator/>
      </w:r>
    </w:p>
  </w:endnote>
  <w:endnote w:type="continuationSeparator" w:id="0">
    <w:p w:rsidR="00A95D5F" w:rsidRDefault="00A95D5F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D5F" w:rsidRDefault="00A95D5F" w:rsidP="00CC50AD">
      <w:pPr>
        <w:spacing w:line="240" w:lineRule="auto"/>
      </w:pPr>
      <w:r>
        <w:separator/>
      </w:r>
    </w:p>
  </w:footnote>
  <w:footnote w:type="continuationSeparator" w:id="0">
    <w:p w:rsidR="00A95D5F" w:rsidRDefault="00A95D5F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BA1FF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 Bleme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64122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F49A1"/>
    <w:rsid w:val="001F7FC7"/>
    <w:rsid w:val="00201003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4AAD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010C"/>
    <w:rsid w:val="00A30465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4312"/>
    <w:rsid w:val="00A95D5F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DA6"/>
    <w:rsid w:val="00BA1FF8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03D"/>
    <w:rsid w:val="00CF0B37"/>
    <w:rsid w:val="00CF32F6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97560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B100E5-4631-4303-9AF2-05AFCF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1C7F6-D47A-49DB-B369-DBCB3428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</cp:revision>
  <cp:lastPrinted>2022-01-03T20:05:00Z</cp:lastPrinted>
  <dcterms:created xsi:type="dcterms:W3CDTF">2026-02-06T18:25:00Z</dcterms:created>
  <dcterms:modified xsi:type="dcterms:W3CDTF">2026-02-06T18:25:00Z</dcterms:modified>
</cp:coreProperties>
</file>