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</w:p>
    <w:p w:rsidR="009C1331" w:rsidRPr="006E6D53" w:rsidRDefault="009C1331" w:rsidP="006A6075">
      <w:pPr>
        <w:jc w:val="center"/>
        <w:rPr>
          <w:rFonts w:ascii="Times New Roman" w:hAnsi="Times New Roman" w:cs="Times New Roman"/>
        </w:rPr>
      </w:pPr>
      <w:r w:rsidRPr="006A6075">
        <w:rPr>
          <w:rFonts w:ascii="Times New Roman" w:hAnsi="Times New Roman" w:cs="Times New Roman"/>
          <w:b/>
        </w:rPr>
        <w:t xml:space="preserve">REQUERIMENTO Nº </w:t>
      </w:r>
      <w:r w:rsidR="00A7303D">
        <w:rPr>
          <w:rFonts w:ascii="Times New Roman" w:hAnsi="Times New Roman" w:cs="Times New Roman"/>
          <w:b/>
        </w:rPr>
        <w:t>107</w:t>
      </w:r>
      <w:r w:rsidR="006A6075">
        <w:rPr>
          <w:rFonts w:ascii="Times New Roman" w:hAnsi="Times New Roman" w:cs="Times New Roman"/>
        </w:rPr>
        <w:t>,</w:t>
      </w:r>
      <w:r w:rsidR="00742B61" w:rsidRPr="006E6D53">
        <w:rPr>
          <w:rFonts w:ascii="Times New Roman" w:hAnsi="Times New Roman" w:cs="Times New Roman"/>
        </w:rPr>
        <w:t xml:space="preserve"> de </w:t>
      </w:r>
      <w:r w:rsidR="006A6075">
        <w:rPr>
          <w:rFonts w:ascii="Times New Roman" w:hAnsi="Times New Roman" w:cs="Times New Roman"/>
        </w:rPr>
        <w:t xml:space="preserve">26 de maio </w:t>
      </w:r>
      <w:r w:rsidR="00742B61" w:rsidRPr="006E6D53">
        <w:rPr>
          <w:rFonts w:ascii="Times New Roman" w:hAnsi="Times New Roman" w:cs="Times New Roman"/>
        </w:rPr>
        <w:t>de 2026</w:t>
      </w:r>
      <w:r w:rsidRPr="006E6D53">
        <w:rPr>
          <w:rFonts w:ascii="Times New Roman" w:hAnsi="Times New Roman" w:cs="Times New Roman"/>
        </w:rPr>
        <w:t>.</w:t>
      </w:r>
    </w:p>
    <w:p w:rsidR="001260A9" w:rsidRPr="006E6D53" w:rsidRDefault="001260A9" w:rsidP="00667E68">
      <w:pPr>
        <w:jc w:val="both"/>
        <w:rPr>
          <w:rFonts w:ascii="Times New Roman" w:hAnsi="Times New Roman" w:cs="Times New Roman"/>
        </w:rPr>
      </w:pPr>
    </w:p>
    <w:p w:rsidR="009C1331" w:rsidRPr="006E6D53" w:rsidRDefault="00A40CA2" w:rsidP="00667E68">
      <w:pPr>
        <w:jc w:val="both"/>
        <w:rPr>
          <w:rFonts w:ascii="Times New Roman" w:hAnsi="Times New Roman" w:cs="Times New Roman"/>
        </w:rPr>
      </w:pPr>
      <w:r w:rsidRPr="006E6D53">
        <w:rPr>
          <w:rFonts w:ascii="Times New Roman" w:hAnsi="Times New Roman" w:cs="Times New Roman"/>
        </w:rPr>
        <w:t>Excelentíssimos Senhores Vereadores,</w:t>
      </w:r>
    </w:p>
    <w:p w:rsidR="00A40CA2" w:rsidRPr="006E6D53" w:rsidRDefault="00A40CA2" w:rsidP="00A40CA2">
      <w:pPr>
        <w:pStyle w:val="NormalWeb"/>
        <w:spacing w:line="360" w:lineRule="auto"/>
        <w:ind w:firstLine="708"/>
        <w:jc w:val="both"/>
      </w:pPr>
      <w:proofErr w:type="gramStart"/>
      <w:r w:rsidRPr="006E6D53">
        <w:t>O  Presidente</w:t>
      </w:r>
      <w:proofErr w:type="gramEnd"/>
      <w:r w:rsidRPr="006E6D53">
        <w:t xml:space="preserve"> </w:t>
      </w:r>
      <w:r w:rsidR="009C1331" w:rsidRPr="006E6D53">
        <w:t xml:space="preserve">que este subscreve, com fundamento no art. 85, § 3º, inciso </w:t>
      </w:r>
      <w:proofErr w:type="spellStart"/>
      <w:r w:rsidR="009C1331" w:rsidRPr="006E6D53">
        <w:t>IIIdo</w:t>
      </w:r>
      <w:proofErr w:type="spellEnd"/>
      <w:r w:rsidR="009C1331" w:rsidRPr="006E6D53">
        <w:t xml:space="preserve"> Regimento Interno da Câmara Municipal de Mário Campos – Resolução nº 07, de 27 de dezembro de 2024</w:t>
      </w:r>
      <w:r w:rsidRPr="006E6D53">
        <w:t xml:space="preserve"> </w:t>
      </w:r>
      <w:r w:rsidR="009C1331" w:rsidRPr="006E6D53">
        <w:t>e no art. 122, inciso XIV, da Lei Orgânica do Município de Mário Campos, REQUER, à Prefeita Municipal</w:t>
      </w:r>
      <w:r w:rsidR="00B81206" w:rsidRPr="006E6D53">
        <w:t xml:space="preserve"> </w:t>
      </w:r>
      <w:r w:rsidRPr="006E6D53">
        <w:t xml:space="preserve"> o que segue :</w:t>
      </w:r>
    </w:p>
    <w:p w:rsidR="00A40CA2" w:rsidRPr="006E6D53" w:rsidRDefault="00A40CA2" w:rsidP="00A40CA2">
      <w:pPr>
        <w:pStyle w:val="NormalWeb"/>
        <w:ind w:firstLine="708"/>
        <w:jc w:val="both"/>
      </w:pPr>
      <w:r w:rsidRPr="006E6D53">
        <w:rPr>
          <w:b/>
        </w:rPr>
        <w:t>Considerando</w:t>
      </w:r>
      <w:r w:rsidRPr="006E6D53">
        <w:t xml:space="preserve"> que foi protocolado nesta Casa Legislativa, n</w:t>
      </w:r>
      <w:r w:rsidR="001413A3">
        <w:t xml:space="preserve">a data de 14 </w:t>
      </w:r>
      <w:proofErr w:type="gramStart"/>
      <w:r w:rsidR="001413A3">
        <w:t>de  Maio</w:t>
      </w:r>
      <w:proofErr w:type="gramEnd"/>
      <w:r w:rsidR="001413A3">
        <w:t xml:space="preserve"> </w:t>
      </w:r>
      <w:r w:rsidRPr="006E6D53">
        <w:t xml:space="preserve">de 2026, o </w:t>
      </w:r>
      <w:r w:rsidR="001413A3">
        <w:rPr>
          <w:b/>
        </w:rPr>
        <w:t>Ofício nº 274</w:t>
      </w:r>
      <w:r w:rsidRPr="006E6D53">
        <w:rPr>
          <w:b/>
        </w:rPr>
        <w:t>/2026,</w:t>
      </w:r>
      <w:r w:rsidRPr="006E6D53">
        <w:t xml:space="preserve"> de autoria do Gabinete da Prefeita, solicitando dilação de prazo para resposta ao </w:t>
      </w:r>
      <w:r w:rsidRPr="006E6D53">
        <w:rPr>
          <w:b/>
        </w:rPr>
        <w:t xml:space="preserve">Requerimento  nº  </w:t>
      </w:r>
      <w:r w:rsidR="001413A3">
        <w:rPr>
          <w:b/>
        </w:rPr>
        <w:t>66</w:t>
      </w:r>
      <w:r w:rsidRPr="006E6D53">
        <w:t xml:space="preserve"> .</w:t>
      </w:r>
    </w:p>
    <w:p w:rsidR="00A40CA2" w:rsidRPr="006E6D53" w:rsidRDefault="00A40CA2" w:rsidP="006E6D53">
      <w:pPr>
        <w:pStyle w:val="NormalWeb"/>
        <w:ind w:firstLine="708"/>
        <w:jc w:val="both"/>
      </w:pPr>
      <w:r w:rsidRPr="006E6D53">
        <w:rPr>
          <w:b/>
        </w:rPr>
        <w:t>Considerando</w:t>
      </w:r>
      <w:r w:rsidRPr="006E6D53">
        <w:t xml:space="preserve"> o disposto no art. 122, inciso XIV, da Lei Orgânica do Município, que estabelece o prazo de 15 (quinze) dias para prestação de informações ao Poder Legislativo, salvo prorrogação devidamente justificada;</w:t>
      </w:r>
    </w:p>
    <w:p w:rsidR="00A40CA2" w:rsidRPr="006E6D53" w:rsidRDefault="00A40CA2" w:rsidP="00A40CA2">
      <w:pPr>
        <w:pStyle w:val="NormalWeb"/>
        <w:ind w:firstLine="708"/>
        <w:jc w:val="both"/>
      </w:pPr>
      <w:r w:rsidRPr="006E6D53">
        <w:rPr>
          <w:b/>
        </w:rPr>
        <w:t>Considerando</w:t>
      </w:r>
      <w:r w:rsidRPr="006E6D53">
        <w:t xml:space="preserve"> ainda a necessidade de garantir a efetividade do controle legislativo e a tempestividade das informações solicitadas;</w:t>
      </w:r>
    </w:p>
    <w:p w:rsidR="00B81206" w:rsidRPr="006E6D53" w:rsidRDefault="00A40CA2" w:rsidP="00A40CA2">
      <w:pPr>
        <w:pStyle w:val="NormalWeb"/>
        <w:spacing w:line="360" w:lineRule="auto"/>
        <w:ind w:firstLine="708"/>
        <w:jc w:val="both"/>
      </w:pPr>
      <w:r w:rsidRPr="006E6D53">
        <w:t xml:space="preserve">Requer seja concedido </w:t>
      </w:r>
      <w:r w:rsidR="006E6D53" w:rsidRPr="006E6D53">
        <w:t xml:space="preserve">o prazo adicional </w:t>
      </w:r>
      <w:r w:rsidRPr="006E6D53">
        <w:t>de 05 (cinco) dias para qu</w:t>
      </w:r>
      <w:r w:rsidR="006E6D53" w:rsidRPr="006E6D53">
        <w:t>e o Poder Executivo encaminhe a</w:t>
      </w:r>
      <w:r w:rsidRPr="006E6D53">
        <w:t xml:space="preserve"> resposta ao requerimento </w:t>
      </w:r>
      <w:r w:rsidR="006E6D53" w:rsidRPr="006E6D53">
        <w:t>supracitado</w:t>
      </w:r>
      <w:r w:rsidR="00AD2EED">
        <w:t>.</w:t>
      </w:r>
      <w:bookmarkStart w:id="0" w:name="_GoBack"/>
      <w:bookmarkEnd w:id="0"/>
    </w:p>
    <w:p w:rsidR="00E9566C" w:rsidRPr="006E6D53" w:rsidRDefault="00B81206" w:rsidP="00667E68">
      <w:pPr>
        <w:pStyle w:val="NormalWeb"/>
        <w:spacing w:line="360" w:lineRule="auto"/>
        <w:jc w:val="both"/>
      </w:pPr>
      <w:r w:rsidRPr="006E6D53">
        <w:t xml:space="preserve"> Atenciosamente,</w:t>
      </w:r>
    </w:p>
    <w:p w:rsidR="00A40CA2" w:rsidRPr="006E6D53" w:rsidRDefault="00A40CA2" w:rsidP="00667E68">
      <w:pPr>
        <w:pStyle w:val="NormalWeb"/>
        <w:spacing w:line="360" w:lineRule="auto"/>
        <w:jc w:val="both"/>
      </w:pPr>
    </w:p>
    <w:p w:rsidR="00E9566C" w:rsidRPr="006E6D53" w:rsidRDefault="00DA2B67" w:rsidP="00B81206">
      <w:pPr>
        <w:jc w:val="center"/>
        <w:rPr>
          <w:rFonts w:ascii="Times New Roman" w:hAnsi="Times New Roman" w:cs="Times New Roman"/>
          <w:b/>
        </w:rPr>
      </w:pPr>
      <w:r w:rsidRPr="006E6D53">
        <w:rPr>
          <w:rFonts w:ascii="Times New Roman" w:hAnsi="Times New Roman" w:cs="Times New Roman"/>
          <w:b/>
        </w:rPr>
        <w:t>Reinaldo Francisco Silva de Magalhães</w:t>
      </w:r>
    </w:p>
    <w:p w:rsidR="00C52027" w:rsidRPr="006E6D53" w:rsidRDefault="006E6D53" w:rsidP="00B812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Presidente</w:t>
      </w:r>
    </w:p>
    <w:p w:rsidR="001D6DA4" w:rsidRPr="00667E68" w:rsidRDefault="001D6DA4" w:rsidP="00B81206">
      <w:pPr>
        <w:jc w:val="center"/>
      </w:pPr>
    </w:p>
    <w:p w:rsidR="00145082" w:rsidRPr="00667E68" w:rsidRDefault="00145082" w:rsidP="00B81206">
      <w:pPr>
        <w:jc w:val="center"/>
      </w:pPr>
    </w:p>
    <w:sectPr w:rsidR="00145082" w:rsidRPr="00667E68" w:rsidSect="00B340B5">
      <w:headerReference w:type="default" r:id="rId8"/>
      <w:footerReference w:type="default" r:id="rId9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078" w:rsidRDefault="00C12078" w:rsidP="00B340B5">
      <w:r>
        <w:separator/>
      </w:r>
    </w:p>
  </w:endnote>
  <w:endnote w:type="continuationSeparator" w:id="0">
    <w:p w:rsidR="00C12078" w:rsidRDefault="00C12078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1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078" w:rsidRDefault="00C12078" w:rsidP="00B340B5">
      <w:r>
        <w:separator/>
      </w:r>
    </w:p>
  </w:footnote>
  <w:footnote w:type="continuationSeparator" w:id="0">
    <w:p w:rsidR="00C12078" w:rsidRDefault="00C12078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17594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5101590</wp:posOffset>
          </wp:positionH>
          <wp:positionV relativeFrom="paragraph">
            <wp:posOffset>-55880</wp:posOffset>
          </wp:positionV>
          <wp:extent cx="836930" cy="247650"/>
          <wp:effectExtent l="19050" t="0" r="127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930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2078"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2049" style="position:absolute;left:0;text-align:left;margin-left:-84.5pt;margin-top:.9pt;width:623.25pt;height:69.4pt;z-index:-251654144;mso-position-horizontal-relative:text;mso-position-vertical-relative:text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2052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2051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2050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2" o:title=""/>
            <v:path arrowok="t"/>
          </v:shape>
        </v:group>
      </w:pic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75942" w:rsidRDefault="0017594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20"/>
      </w:rPr>
    </w:pP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1777E5"/>
    <w:multiLevelType w:val="multilevel"/>
    <w:tmpl w:val="C968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DA15AA"/>
    <w:multiLevelType w:val="multilevel"/>
    <w:tmpl w:val="BCF4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9D23C8"/>
    <w:multiLevelType w:val="hybridMultilevel"/>
    <w:tmpl w:val="666A4C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12"/>
  </w:num>
  <w:num w:numId="9">
    <w:abstractNumId w:val="14"/>
  </w:num>
  <w:num w:numId="10">
    <w:abstractNumId w:val="4"/>
  </w:num>
  <w:num w:numId="11">
    <w:abstractNumId w:val="7"/>
  </w:num>
  <w:num w:numId="12">
    <w:abstractNumId w:val="10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1260A9"/>
    <w:rsid w:val="001413A3"/>
    <w:rsid w:val="00145082"/>
    <w:rsid w:val="001668AD"/>
    <w:rsid w:val="00175942"/>
    <w:rsid w:val="001759D4"/>
    <w:rsid w:val="00185343"/>
    <w:rsid w:val="001A3796"/>
    <w:rsid w:val="001D6DA4"/>
    <w:rsid w:val="001D7E28"/>
    <w:rsid w:val="00240BCC"/>
    <w:rsid w:val="002B3065"/>
    <w:rsid w:val="00301FA0"/>
    <w:rsid w:val="00361C15"/>
    <w:rsid w:val="003A7880"/>
    <w:rsid w:val="003B1E21"/>
    <w:rsid w:val="003D4E7A"/>
    <w:rsid w:val="003E0DA3"/>
    <w:rsid w:val="003E5E07"/>
    <w:rsid w:val="00417F90"/>
    <w:rsid w:val="00430F1D"/>
    <w:rsid w:val="004B2CB2"/>
    <w:rsid w:val="0050090F"/>
    <w:rsid w:val="005344B1"/>
    <w:rsid w:val="00541B6C"/>
    <w:rsid w:val="005818FB"/>
    <w:rsid w:val="005B0AE6"/>
    <w:rsid w:val="005E6AEA"/>
    <w:rsid w:val="00614584"/>
    <w:rsid w:val="0063794B"/>
    <w:rsid w:val="006619EE"/>
    <w:rsid w:val="00667E68"/>
    <w:rsid w:val="00685001"/>
    <w:rsid w:val="00690EEE"/>
    <w:rsid w:val="006A6075"/>
    <w:rsid w:val="006E6D53"/>
    <w:rsid w:val="00710815"/>
    <w:rsid w:val="0073332D"/>
    <w:rsid w:val="00742B61"/>
    <w:rsid w:val="00777106"/>
    <w:rsid w:val="00784326"/>
    <w:rsid w:val="00794F36"/>
    <w:rsid w:val="00801751"/>
    <w:rsid w:val="008046E6"/>
    <w:rsid w:val="00860E01"/>
    <w:rsid w:val="008670D6"/>
    <w:rsid w:val="0089460C"/>
    <w:rsid w:val="008E5B1D"/>
    <w:rsid w:val="00905CE7"/>
    <w:rsid w:val="009336F6"/>
    <w:rsid w:val="0095617C"/>
    <w:rsid w:val="009C1331"/>
    <w:rsid w:val="009E22BF"/>
    <w:rsid w:val="00A03854"/>
    <w:rsid w:val="00A22D61"/>
    <w:rsid w:val="00A40CA2"/>
    <w:rsid w:val="00A7303D"/>
    <w:rsid w:val="00A85CF0"/>
    <w:rsid w:val="00AD2EED"/>
    <w:rsid w:val="00AE5458"/>
    <w:rsid w:val="00AF7225"/>
    <w:rsid w:val="00B30050"/>
    <w:rsid w:val="00B32582"/>
    <w:rsid w:val="00B340B5"/>
    <w:rsid w:val="00B72E81"/>
    <w:rsid w:val="00B81206"/>
    <w:rsid w:val="00BA62B3"/>
    <w:rsid w:val="00BB2B1D"/>
    <w:rsid w:val="00BE4C7B"/>
    <w:rsid w:val="00C12078"/>
    <w:rsid w:val="00C235BE"/>
    <w:rsid w:val="00C52027"/>
    <w:rsid w:val="00C61259"/>
    <w:rsid w:val="00C62F14"/>
    <w:rsid w:val="00C73A50"/>
    <w:rsid w:val="00CC63E1"/>
    <w:rsid w:val="00CE142F"/>
    <w:rsid w:val="00D4429A"/>
    <w:rsid w:val="00DA2B67"/>
    <w:rsid w:val="00E00FD5"/>
    <w:rsid w:val="00E213B6"/>
    <w:rsid w:val="00E40E33"/>
    <w:rsid w:val="00E9566C"/>
    <w:rsid w:val="00EA0469"/>
    <w:rsid w:val="00EB4D66"/>
    <w:rsid w:val="00EE64BF"/>
    <w:rsid w:val="00EF4FA6"/>
    <w:rsid w:val="00F8645F"/>
    <w:rsid w:val="00FE2263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C1A62EF-98F6-4669-9489-8E66E95D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ED30-E3AA-40F2-87CC-FFC5C6BE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7</cp:revision>
  <cp:lastPrinted>2025-10-09T18:25:00Z</cp:lastPrinted>
  <dcterms:created xsi:type="dcterms:W3CDTF">2026-05-21T20:59:00Z</dcterms:created>
  <dcterms:modified xsi:type="dcterms:W3CDTF">2026-05-22T20:02:00Z</dcterms:modified>
</cp:coreProperties>
</file>